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6E30" w14:textId="77777777" w:rsidR="00622EB6" w:rsidRPr="00AC26E9" w:rsidRDefault="002B53E4" w:rsidP="008C6598">
      <w:pPr>
        <w:spacing w:after="0" w:line="480" w:lineRule="auto"/>
        <w:contextualSpacing/>
        <w:jc w:val="both"/>
        <w:rPr>
          <w:rFonts w:ascii="Times New Roman" w:hAnsi="Times New Roman" w:cs="Times New Roman"/>
          <w:b/>
          <w:sz w:val="24"/>
          <w:szCs w:val="24"/>
        </w:rPr>
      </w:pPr>
      <w:bookmarkStart w:id="0" w:name="OLE_LINK23"/>
      <w:bookmarkStart w:id="1" w:name="OLE_LINK24"/>
      <w:r w:rsidRPr="00AC26E9">
        <w:rPr>
          <w:rFonts w:ascii="Times New Roman" w:hAnsi="Times New Roman" w:cs="Times New Roman"/>
          <w:b/>
          <w:sz w:val="24"/>
          <w:szCs w:val="24"/>
        </w:rPr>
        <w:t xml:space="preserve">Politik Mizahın ve Toplumsal Muhalefetin Alternatif </w:t>
      </w:r>
      <w:proofErr w:type="spellStart"/>
      <w:r w:rsidRPr="00AC26E9">
        <w:rPr>
          <w:rFonts w:ascii="Times New Roman" w:hAnsi="Times New Roman" w:cs="Times New Roman"/>
          <w:b/>
          <w:sz w:val="24"/>
          <w:szCs w:val="24"/>
        </w:rPr>
        <w:t>Söylemsel</w:t>
      </w:r>
      <w:proofErr w:type="spellEnd"/>
      <w:r w:rsidRPr="00AC26E9">
        <w:rPr>
          <w:rFonts w:ascii="Times New Roman" w:hAnsi="Times New Roman" w:cs="Times New Roman"/>
          <w:b/>
          <w:sz w:val="24"/>
          <w:szCs w:val="24"/>
        </w:rPr>
        <w:t xml:space="preserve"> Alanı Olarak </w:t>
      </w:r>
      <w:proofErr w:type="spellStart"/>
      <w:r w:rsidRPr="00C7477E">
        <w:rPr>
          <w:rFonts w:ascii="Times New Roman" w:hAnsi="Times New Roman" w:cs="Times New Roman"/>
          <w:b/>
          <w:sz w:val="24"/>
          <w:szCs w:val="24"/>
        </w:rPr>
        <w:t>Zaytung</w:t>
      </w:r>
      <w:proofErr w:type="spellEnd"/>
    </w:p>
    <w:p w14:paraId="6814F669" w14:textId="77777777" w:rsidR="00E50F52" w:rsidRPr="00E50F52" w:rsidRDefault="00E50F52" w:rsidP="008C6598">
      <w:pPr>
        <w:spacing w:after="0" w:line="240" w:lineRule="auto"/>
        <w:contextualSpacing/>
        <w:rPr>
          <w:rFonts w:ascii="Times New Roman" w:hAnsi="Times New Roman" w:cs="Times New Roman"/>
          <w:b/>
          <w:sz w:val="24"/>
          <w:szCs w:val="24"/>
        </w:rPr>
      </w:pPr>
      <w:r w:rsidRPr="00E50F52">
        <w:rPr>
          <w:rFonts w:ascii="Times New Roman" w:hAnsi="Times New Roman" w:cs="Times New Roman"/>
          <w:b/>
          <w:sz w:val="24"/>
          <w:szCs w:val="24"/>
        </w:rPr>
        <w:t>Özge Özdemir</w:t>
      </w:r>
    </w:p>
    <w:p w14:paraId="073E0539" w14:textId="77777777" w:rsidR="00E50F52" w:rsidRPr="00E50F52" w:rsidRDefault="00E50F52" w:rsidP="008C6598">
      <w:pPr>
        <w:spacing w:after="0" w:line="240" w:lineRule="auto"/>
        <w:contextualSpacing/>
        <w:rPr>
          <w:rFonts w:ascii="Times New Roman" w:hAnsi="Times New Roman" w:cs="Times New Roman"/>
          <w:b/>
          <w:sz w:val="24"/>
          <w:szCs w:val="24"/>
        </w:rPr>
      </w:pPr>
      <w:r w:rsidRPr="00E50F52">
        <w:rPr>
          <w:rFonts w:ascii="Times New Roman" w:hAnsi="Times New Roman" w:cs="Times New Roman"/>
          <w:b/>
          <w:sz w:val="24"/>
          <w:szCs w:val="24"/>
        </w:rPr>
        <w:t xml:space="preserve">Hacettepe Üniversitesi, İletişim Fakültesi </w:t>
      </w:r>
    </w:p>
    <w:p w14:paraId="715AFE79" w14:textId="77777777" w:rsidR="00E50F52" w:rsidRPr="00E50F52" w:rsidRDefault="00E50F52" w:rsidP="008C6598">
      <w:pPr>
        <w:spacing w:after="0" w:line="240" w:lineRule="auto"/>
        <w:jc w:val="both"/>
        <w:rPr>
          <w:rFonts w:ascii="Times New Roman" w:eastAsia="Times New Roman" w:hAnsi="Times New Roman" w:cs="Times New Roman"/>
          <w:b/>
          <w:sz w:val="24"/>
          <w:szCs w:val="24"/>
          <w:lang w:val="en-US"/>
        </w:rPr>
      </w:pPr>
      <w:r w:rsidRPr="00E50F52">
        <w:rPr>
          <w:rFonts w:ascii="Times New Roman" w:eastAsia="Times New Roman" w:hAnsi="Times New Roman" w:cs="Times New Roman"/>
          <w:b/>
          <w:sz w:val="24"/>
          <w:szCs w:val="24"/>
          <w:lang w:val="en-US"/>
        </w:rPr>
        <w:t>ozgeozdemr@gmail.com</w:t>
      </w:r>
    </w:p>
    <w:p w14:paraId="4AE14C96" w14:textId="77777777" w:rsidR="00E50F52" w:rsidRDefault="00E50F52" w:rsidP="008C6598">
      <w:pPr>
        <w:spacing w:after="0" w:line="480" w:lineRule="auto"/>
        <w:contextualSpacing/>
        <w:rPr>
          <w:rFonts w:ascii="Times New Roman" w:hAnsi="Times New Roman" w:cs="Times New Roman"/>
          <w:b/>
          <w:sz w:val="24"/>
          <w:szCs w:val="24"/>
        </w:rPr>
      </w:pPr>
    </w:p>
    <w:p w14:paraId="4043EE3C" w14:textId="77777777" w:rsidR="00622EB6" w:rsidRPr="00AC26E9" w:rsidRDefault="002B53E4" w:rsidP="008C6598">
      <w:pPr>
        <w:spacing w:after="0" w:line="480" w:lineRule="auto"/>
        <w:contextualSpacing/>
        <w:rPr>
          <w:rFonts w:ascii="Times New Roman" w:hAnsi="Times New Roman" w:cs="Times New Roman"/>
          <w:b/>
          <w:sz w:val="24"/>
          <w:szCs w:val="24"/>
        </w:rPr>
      </w:pPr>
      <w:r w:rsidRPr="00AC26E9">
        <w:rPr>
          <w:rFonts w:ascii="Times New Roman" w:hAnsi="Times New Roman" w:cs="Times New Roman"/>
          <w:b/>
          <w:sz w:val="24"/>
          <w:szCs w:val="24"/>
        </w:rPr>
        <w:t>Öz</w:t>
      </w:r>
    </w:p>
    <w:p w14:paraId="0917422D" w14:textId="09981D25" w:rsidR="00FD641D" w:rsidRPr="00515584" w:rsidRDefault="0038604F" w:rsidP="008C6598">
      <w:pPr>
        <w:spacing w:after="0" w:line="480" w:lineRule="auto"/>
        <w:contextualSpacing/>
        <w:jc w:val="both"/>
        <w:rPr>
          <w:rFonts w:ascii="Times New Roman" w:hAnsi="Times New Roman" w:cs="Times New Roman"/>
          <w:color w:val="auto"/>
          <w:sz w:val="24"/>
          <w:szCs w:val="24"/>
        </w:rPr>
      </w:pPr>
      <w:bookmarkStart w:id="2" w:name="__DdeLink__1724_2275946126"/>
      <w:bookmarkEnd w:id="2"/>
      <w:r>
        <w:rPr>
          <w:rFonts w:ascii="Times New Roman" w:hAnsi="Times New Roman" w:cs="Times New Roman"/>
          <w:sz w:val="24"/>
          <w:szCs w:val="24"/>
        </w:rPr>
        <w:t xml:space="preserve">Bu yazı parodi haberler yapan </w:t>
      </w:r>
      <w:proofErr w:type="spellStart"/>
      <w:r>
        <w:rPr>
          <w:rFonts w:ascii="Times New Roman" w:hAnsi="Times New Roman" w:cs="Times New Roman"/>
          <w:sz w:val="24"/>
          <w:szCs w:val="24"/>
        </w:rPr>
        <w:t>Zaytung</w:t>
      </w:r>
      <w:proofErr w:type="spellEnd"/>
      <w:r w:rsidR="00226F5F">
        <w:rPr>
          <w:rFonts w:ascii="Times New Roman" w:hAnsi="Times New Roman" w:cs="Times New Roman"/>
          <w:sz w:val="24"/>
          <w:szCs w:val="24"/>
        </w:rPr>
        <w:t xml:space="preserve"> üzerinden,</w:t>
      </w:r>
      <w:r>
        <w:rPr>
          <w:rFonts w:ascii="Times New Roman" w:hAnsi="Times New Roman" w:cs="Times New Roman"/>
          <w:sz w:val="24"/>
          <w:szCs w:val="24"/>
        </w:rPr>
        <w:t xml:space="preserve"> haber parodilerinin yarattığı gülmeye dayalı eleştirel alanı </w:t>
      </w:r>
      <w:proofErr w:type="spellStart"/>
      <w:r>
        <w:rPr>
          <w:rFonts w:ascii="Times New Roman" w:hAnsi="Times New Roman" w:cs="Times New Roman"/>
          <w:sz w:val="24"/>
          <w:szCs w:val="24"/>
        </w:rPr>
        <w:t>Mikhail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Bakhtin’in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diyaloji</w:t>
      </w:r>
      <w:proofErr w:type="spellEnd"/>
      <w:r>
        <w:rPr>
          <w:rFonts w:ascii="Times New Roman" w:hAnsi="Times New Roman" w:cs="Times New Roman"/>
          <w:sz w:val="24"/>
          <w:szCs w:val="24"/>
        </w:rPr>
        <w:t xml:space="preserve"> ve karnaval kavramlarıyla beraber düşünmeye çalışmaktadır. </w:t>
      </w:r>
      <w:r w:rsidR="00673079">
        <w:rPr>
          <w:rFonts w:ascii="Times New Roman" w:hAnsi="Times New Roman" w:cs="Times New Roman"/>
          <w:sz w:val="24"/>
          <w:szCs w:val="24"/>
        </w:rPr>
        <w:t xml:space="preserve">Politik mizahın bir alt türü olan </w:t>
      </w:r>
      <w:r w:rsidR="00DD3A98">
        <w:rPr>
          <w:rFonts w:ascii="Times New Roman" w:hAnsi="Times New Roman" w:cs="Times New Roman"/>
          <w:sz w:val="24"/>
          <w:szCs w:val="24"/>
        </w:rPr>
        <w:t xml:space="preserve">satirik </w:t>
      </w:r>
      <w:r w:rsidR="00673079">
        <w:rPr>
          <w:rFonts w:ascii="Times New Roman" w:hAnsi="Times New Roman" w:cs="Times New Roman"/>
          <w:sz w:val="24"/>
          <w:szCs w:val="24"/>
        </w:rPr>
        <w:t xml:space="preserve">haber parodileri, siyasetin ve geleneksel gazeteciliğin parodisini yaparak </w:t>
      </w:r>
      <w:r w:rsidR="00DD3A98">
        <w:rPr>
          <w:rFonts w:ascii="Times New Roman" w:hAnsi="Times New Roman" w:cs="Times New Roman"/>
          <w:sz w:val="24"/>
          <w:szCs w:val="24"/>
        </w:rPr>
        <w:t xml:space="preserve">gülmeye dayalı </w:t>
      </w:r>
      <w:r w:rsidR="00673079">
        <w:rPr>
          <w:rFonts w:ascii="Times New Roman" w:hAnsi="Times New Roman" w:cs="Times New Roman"/>
          <w:sz w:val="24"/>
          <w:szCs w:val="24"/>
        </w:rPr>
        <w:t xml:space="preserve">alternatif bir eleştirel </w:t>
      </w:r>
      <w:r w:rsidR="00A422B1">
        <w:rPr>
          <w:rFonts w:ascii="Times New Roman" w:hAnsi="Times New Roman" w:cs="Times New Roman"/>
          <w:sz w:val="24"/>
          <w:szCs w:val="24"/>
        </w:rPr>
        <w:t>söylem</w:t>
      </w:r>
      <w:r w:rsidR="00673079">
        <w:rPr>
          <w:rFonts w:ascii="Times New Roman" w:hAnsi="Times New Roman" w:cs="Times New Roman"/>
          <w:sz w:val="24"/>
          <w:szCs w:val="24"/>
        </w:rPr>
        <w:t xml:space="preserve"> </w:t>
      </w:r>
      <w:r w:rsidR="00FD641D">
        <w:rPr>
          <w:rFonts w:ascii="Times New Roman" w:hAnsi="Times New Roman" w:cs="Times New Roman"/>
          <w:sz w:val="24"/>
          <w:szCs w:val="24"/>
        </w:rPr>
        <w:t>yaratırlar</w:t>
      </w:r>
      <w:r w:rsidR="009B10E4">
        <w:rPr>
          <w:rFonts w:ascii="Times New Roman" w:hAnsi="Times New Roman" w:cs="Times New Roman"/>
          <w:sz w:val="24"/>
          <w:szCs w:val="24"/>
        </w:rPr>
        <w:t xml:space="preserve">. Böylelikle </w:t>
      </w:r>
      <w:r w:rsidR="00DD3A98">
        <w:rPr>
          <w:rFonts w:ascii="Times New Roman" w:hAnsi="Times New Roman" w:cs="Times New Roman"/>
          <w:sz w:val="24"/>
          <w:szCs w:val="24"/>
        </w:rPr>
        <w:t>ç</w:t>
      </w:r>
      <w:r w:rsidR="006C3847">
        <w:rPr>
          <w:rFonts w:ascii="Times New Roman" w:hAnsi="Times New Roman" w:cs="Times New Roman"/>
          <w:sz w:val="24"/>
          <w:szCs w:val="24"/>
        </w:rPr>
        <w:t xml:space="preserve">ift yönlü bir işleyişle hem egemen söylemlere </w:t>
      </w:r>
      <w:r w:rsidR="00E50F52">
        <w:rPr>
          <w:rFonts w:ascii="Times New Roman" w:hAnsi="Times New Roman" w:cs="Times New Roman"/>
          <w:sz w:val="24"/>
          <w:szCs w:val="24"/>
        </w:rPr>
        <w:t>bir tür müdahale gerçekleştirir</w:t>
      </w:r>
      <w:r w:rsidR="006C3847">
        <w:rPr>
          <w:rFonts w:ascii="Times New Roman" w:hAnsi="Times New Roman" w:cs="Times New Roman"/>
          <w:sz w:val="24"/>
          <w:szCs w:val="24"/>
        </w:rPr>
        <w:t xml:space="preserve"> hem de yeni bir söylem ortaya koyarlar. Ortaya çıkan gülme ise </w:t>
      </w:r>
      <w:r w:rsidR="00DD3A98">
        <w:rPr>
          <w:rFonts w:ascii="Times New Roman" w:hAnsi="Times New Roman" w:cs="Times New Roman"/>
          <w:sz w:val="24"/>
          <w:szCs w:val="24"/>
        </w:rPr>
        <w:t xml:space="preserve">egemen söylemlerin </w:t>
      </w:r>
      <w:r>
        <w:rPr>
          <w:rFonts w:ascii="Times New Roman" w:hAnsi="Times New Roman" w:cs="Times New Roman"/>
          <w:sz w:val="24"/>
          <w:szCs w:val="24"/>
        </w:rPr>
        <w:t xml:space="preserve">ardındaki </w:t>
      </w:r>
      <w:proofErr w:type="gramStart"/>
      <w:r>
        <w:rPr>
          <w:rFonts w:ascii="Times New Roman" w:hAnsi="Times New Roman" w:cs="Times New Roman"/>
          <w:sz w:val="24"/>
          <w:szCs w:val="24"/>
        </w:rPr>
        <w:t>absürtlüğü</w:t>
      </w:r>
      <w:proofErr w:type="gramEnd"/>
      <w:r>
        <w:rPr>
          <w:rFonts w:ascii="Times New Roman" w:hAnsi="Times New Roman" w:cs="Times New Roman"/>
          <w:sz w:val="24"/>
          <w:szCs w:val="24"/>
        </w:rPr>
        <w:t xml:space="preserve"> görünür kılarak</w:t>
      </w:r>
      <w:r w:rsidR="00DD3A98">
        <w:rPr>
          <w:rFonts w:ascii="Times New Roman" w:hAnsi="Times New Roman" w:cs="Times New Roman"/>
          <w:sz w:val="24"/>
          <w:szCs w:val="24"/>
        </w:rPr>
        <w:t xml:space="preserve"> </w:t>
      </w:r>
      <w:r w:rsidR="000F4BE3">
        <w:rPr>
          <w:rFonts w:ascii="Times New Roman" w:hAnsi="Times New Roman" w:cs="Times New Roman"/>
          <w:sz w:val="24"/>
          <w:szCs w:val="24"/>
        </w:rPr>
        <w:t xml:space="preserve">bu söylemleri </w:t>
      </w:r>
      <w:r w:rsidR="00DD3A98">
        <w:rPr>
          <w:rFonts w:ascii="Times New Roman" w:hAnsi="Times New Roman" w:cs="Times New Roman"/>
          <w:sz w:val="24"/>
          <w:szCs w:val="24"/>
        </w:rPr>
        <w:t>müzakere edilebilir bir yakınlığa getirir</w:t>
      </w:r>
      <w:r w:rsidR="006C3847">
        <w:rPr>
          <w:rFonts w:ascii="Times New Roman" w:hAnsi="Times New Roman" w:cs="Times New Roman"/>
          <w:sz w:val="24"/>
          <w:szCs w:val="24"/>
        </w:rPr>
        <w:t xml:space="preserve">. </w:t>
      </w:r>
      <w:r w:rsidR="00CB200C" w:rsidRPr="00515584">
        <w:rPr>
          <w:rFonts w:ascii="Times New Roman" w:hAnsi="Times New Roman" w:cs="Times New Roman"/>
          <w:color w:val="auto"/>
          <w:sz w:val="24"/>
          <w:szCs w:val="24"/>
        </w:rPr>
        <w:t xml:space="preserve">Yazıda </w:t>
      </w:r>
      <w:r w:rsidR="00C6516E" w:rsidRPr="00515584">
        <w:rPr>
          <w:rFonts w:ascii="Times New Roman" w:hAnsi="Times New Roman" w:cs="Times New Roman"/>
          <w:color w:val="auto"/>
          <w:sz w:val="24"/>
          <w:szCs w:val="24"/>
        </w:rPr>
        <w:t xml:space="preserve">öncelikle </w:t>
      </w:r>
      <w:proofErr w:type="spellStart"/>
      <w:r w:rsidRPr="00515584">
        <w:rPr>
          <w:rFonts w:ascii="Times New Roman" w:hAnsi="Times New Roman" w:cs="Times New Roman"/>
          <w:i/>
          <w:color w:val="auto"/>
          <w:sz w:val="24"/>
          <w:szCs w:val="24"/>
        </w:rPr>
        <w:t>diyaloji</w:t>
      </w:r>
      <w:proofErr w:type="spellEnd"/>
      <w:r w:rsidRPr="00515584">
        <w:rPr>
          <w:rFonts w:ascii="Times New Roman" w:hAnsi="Times New Roman" w:cs="Times New Roman"/>
          <w:color w:val="auto"/>
          <w:sz w:val="24"/>
          <w:szCs w:val="24"/>
        </w:rPr>
        <w:t xml:space="preserve">, </w:t>
      </w:r>
      <w:r w:rsidRPr="00515584">
        <w:rPr>
          <w:rFonts w:ascii="Times New Roman" w:hAnsi="Times New Roman" w:cs="Times New Roman"/>
          <w:i/>
          <w:color w:val="auto"/>
          <w:sz w:val="24"/>
          <w:szCs w:val="24"/>
        </w:rPr>
        <w:t>karnaval</w:t>
      </w:r>
      <w:r w:rsidR="00712C1B">
        <w:rPr>
          <w:rFonts w:ascii="Times New Roman" w:hAnsi="Times New Roman" w:cs="Times New Roman"/>
          <w:i/>
          <w:color w:val="auto"/>
          <w:sz w:val="24"/>
          <w:szCs w:val="24"/>
        </w:rPr>
        <w:t>/</w:t>
      </w:r>
      <w:proofErr w:type="spellStart"/>
      <w:r w:rsidR="00712C1B">
        <w:rPr>
          <w:rFonts w:ascii="Times New Roman" w:hAnsi="Times New Roman" w:cs="Times New Roman"/>
          <w:i/>
          <w:color w:val="auto"/>
          <w:sz w:val="24"/>
          <w:szCs w:val="24"/>
        </w:rPr>
        <w:t>karnavalesk</w:t>
      </w:r>
      <w:proofErr w:type="spellEnd"/>
      <w:r w:rsidR="00FD641D" w:rsidRPr="00515584">
        <w:rPr>
          <w:rFonts w:ascii="Times New Roman" w:hAnsi="Times New Roman" w:cs="Times New Roman"/>
          <w:color w:val="auto"/>
          <w:sz w:val="24"/>
          <w:szCs w:val="24"/>
        </w:rPr>
        <w:t xml:space="preserve">, </w:t>
      </w:r>
      <w:r w:rsidR="00C6516E" w:rsidRPr="00515584">
        <w:rPr>
          <w:rFonts w:ascii="Times New Roman" w:hAnsi="Times New Roman" w:cs="Times New Roman"/>
          <w:i/>
          <w:color w:val="auto"/>
          <w:sz w:val="24"/>
          <w:szCs w:val="24"/>
        </w:rPr>
        <w:t>parodi</w:t>
      </w:r>
      <w:r w:rsidR="00C6516E" w:rsidRPr="00515584">
        <w:rPr>
          <w:rFonts w:ascii="Times New Roman" w:hAnsi="Times New Roman" w:cs="Times New Roman"/>
          <w:color w:val="auto"/>
          <w:sz w:val="24"/>
          <w:szCs w:val="24"/>
        </w:rPr>
        <w:t xml:space="preserve"> ve </w:t>
      </w:r>
      <w:r w:rsidR="00FD641D" w:rsidRPr="00515584">
        <w:rPr>
          <w:rFonts w:ascii="Times New Roman" w:hAnsi="Times New Roman" w:cs="Times New Roman"/>
          <w:i/>
          <w:color w:val="auto"/>
          <w:sz w:val="24"/>
          <w:szCs w:val="24"/>
        </w:rPr>
        <w:t>satir</w:t>
      </w:r>
      <w:r w:rsidRPr="00515584">
        <w:rPr>
          <w:rFonts w:ascii="Times New Roman" w:hAnsi="Times New Roman" w:cs="Times New Roman"/>
          <w:color w:val="auto"/>
          <w:sz w:val="24"/>
          <w:szCs w:val="24"/>
        </w:rPr>
        <w:t xml:space="preserve"> kavramlarına</w:t>
      </w:r>
      <w:r w:rsidR="00FD641D" w:rsidRPr="00515584">
        <w:rPr>
          <w:rFonts w:ascii="Times New Roman" w:hAnsi="Times New Roman" w:cs="Times New Roman"/>
          <w:color w:val="auto"/>
          <w:sz w:val="24"/>
          <w:szCs w:val="24"/>
        </w:rPr>
        <w:t xml:space="preserve"> açıklık </w:t>
      </w:r>
      <w:r w:rsidRPr="00515584">
        <w:rPr>
          <w:rFonts w:ascii="Times New Roman" w:hAnsi="Times New Roman" w:cs="Times New Roman"/>
          <w:color w:val="auto"/>
          <w:sz w:val="24"/>
          <w:szCs w:val="24"/>
        </w:rPr>
        <w:t>getirilecek</w:t>
      </w:r>
      <w:r w:rsidR="00FD641D" w:rsidRPr="00515584">
        <w:rPr>
          <w:rFonts w:ascii="Times New Roman" w:hAnsi="Times New Roman" w:cs="Times New Roman"/>
          <w:color w:val="auto"/>
          <w:sz w:val="24"/>
          <w:szCs w:val="24"/>
        </w:rPr>
        <w:t>,</w:t>
      </w:r>
      <w:r w:rsidR="00C6516E" w:rsidRPr="00515584">
        <w:rPr>
          <w:rFonts w:ascii="Times New Roman" w:hAnsi="Times New Roman" w:cs="Times New Roman"/>
          <w:color w:val="auto"/>
          <w:sz w:val="24"/>
          <w:szCs w:val="24"/>
        </w:rPr>
        <w:t xml:space="preserve"> </w:t>
      </w:r>
      <w:r w:rsidRPr="00515584">
        <w:rPr>
          <w:rFonts w:ascii="Times New Roman" w:hAnsi="Times New Roman" w:cs="Times New Roman"/>
          <w:color w:val="auto"/>
          <w:sz w:val="24"/>
          <w:szCs w:val="24"/>
        </w:rPr>
        <w:t xml:space="preserve">ardından </w:t>
      </w:r>
      <w:bookmarkStart w:id="3" w:name="OLE_LINK17"/>
      <w:proofErr w:type="spellStart"/>
      <w:r w:rsidR="00C6516E" w:rsidRPr="00515584">
        <w:rPr>
          <w:rFonts w:ascii="Times New Roman" w:hAnsi="Times New Roman" w:cs="Times New Roman"/>
          <w:color w:val="auto"/>
          <w:sz w:val="24"/>
          <w:szCs w:val="24"/>
        </w:rPr>
        <w:t>Zaytung</w:t>
      </w:r>
      <w:r w:rsidR="00FD641D" w:rsidRPr="00515584">
        <w:rPr>
          <w:rFonts w:ascii="Times New Roman" w:hAnsi="Times New Roman" w:cs="Times New Roman"/>
          <w:color w:val="auto"/>
          <w:sz w:val="24"/>
          <w:szCs w:val="24"/>
        </w:rPr>
        <w:t>’</w:t>
      </w:r>
      <w:r w:rsidR="00C6516E" w:rsidRPr="00515584">
        <w:rPr>
          <w:rFonts w:ascii="Times New Roman" w:hAnsi="Times New Roman" w:cs="Times New Roman"/>
          <w:color w:val="auto"/>
          <w:sz w:val="24"/>
          <w:szCs w:val="24"/>
        </w:rPr>
        <w:t>un</w:t>
      </w:r>
      <w:proofErr w:type="spellEnd"/>
      <w:r w:rsidR="00C6516E" w:rsidRPr="00515584">
        <w:rPr>
          <w:rFonts w:ascii="Times New Roman" w:hAnsi="Times New Roman" w:cs="Times New Roman"/>
          <w:color w:val="auto"/>
          <w:sz w:val="24"/>
          <w:szCs w:val="24"/>
        </w:rPr>
        <w:t xml:space="preserve"> </w:t>
      </w:r>
      <w:r w:rsidR="00BB5928" w:rsidRPr="00515584">
        <w:rPr>
          <w:rFonts w:ascii="Times New Roman" w:hAnsi="Times New Roman" w:cs="Times New Roman"/>
          <w:color w:val="auto"/>
          <w:sz w:val="24"/>
          <w:szCs w:val="24"/>
        </w:rPr>
        <w:t xml:space="preserve">egemen söylemleri </w:t>
      </w:r>
      <w:proofErr w:type="spellStart"/>
      <w:r w:rsidR="00515584" w:rsidRPr="00515584">
        <w:rPr>
          <w:rFonts w:ascii="Times New Roman" w:hAnsi="Times New Roman" w:cs="Times New Roman"/>
          <w:color w:val="auto"/>
          <w:sz w:val="24"/>
          <w:szCs w:val="24"/>
        </w:rPr>
        <w:t>diyaloji</w:t>
      </w:r>
      <w:proofErr w:type="spellEnd"/>
      <w:r w:rsidR="00515584" w:rsidRPr="00515584">
        <w:rPr>
          <w:rFonts w:ascii="Times New Roman" w:hAnsi="Times New Roman" w:cs="Times New Roman"/>
          <w:color w:val="auto"/>
          <w:sz w:val="24"/>
          <w:szCs w:val="24"/>
        </w:rPr>
        <w:t xml:space="preserve"> ve</w:t>
      </w:r>
      <w:r w:rsidR="00CB200C" w:rsidRPr="00515584">
        <w:rPr>
          <w:rFonts w:ascii="Times New Roman" w:hAnsi="Times New Roman" w:cs="Times New Roman"/>
          <w:color w:val="auto"/>
          <w:sz w:val="24"/>
          <w:szCs w:val="24"/>
        </w:rPr>
        <w:t xml:space="preserve"> </w:t>
      </w:r>
      <w:r w:rsidR="00BB5928" w:rsidRPr="00515584">
        <w:rPr>
          <w:rFonts w:ascii="Times New Roman" w:hAnsi="Times New Roman" w:cs="Times New Roman"/>
          <w:color w:val="auto"/>
          <w:sz w:val="24"/>
          <w:szCs w:val="24"/>
        </w:rPr>
        <w:t xml:space="preserve">karnaval </w:t>
      </w:r>
      <w:r w:rsidR="00515584" w:rsidRPr="00515584">
        <w:rPr>
          <w:rFonts w:ascii="Times New Roman" w:hAnsi="Times New Roman" w:cs="Times New Roman"/>
          <w:color w:val="auto"/>
          <w:sz w:val="24"/>
          <w:szCs w:val="24"/>
        </w:rPr>
        <w:t>ekseninde</w:t>
      </w:r>
      <w:r w:rsidR="00CB200C" w:rsidRPr="00515584">
        <w:rPr>
          <w:rFonts w:ascii="Times New Roman" w:hAnsi="Times New Roman" w:cs="Times New Roman"/>
          <w:color w:val="auto"/>
          <w:sz w:val="24"/>
          <w:szCs w:val="24"/>
        </w:rPr>
        <w:t xml:space="preserve"> </w:t>
      </w:r>
      <w:r w:rsidR="00BB5928" w:rsidRPr="00515584">
        <w:rPr>
          <w:rFonts w:ascii="Times New Roman" w:hAnsi="Times New Roman" w:cs="Times New Roman"/>
          <w:color w:val="auto"/>
          <w:sz w:val="24"/>
          <w:szCs w:val="24"/>
        </w:rPr>
        <w:t xml:space="preserve">nasıl </w:t>
      </w:r>
      <w:r w:rsidR="00515584" w:rsidRPr="00515584">
        <w:rPr>
          <w:rFonts w:ascii="Times New Roman" w:hAnsi="Times New Roman" w:cs="Times New Roman"/>
          <w:color w:val="auto"/>
          <w:sz w:val="24"/>
          <w:szCs w:val="24"/>
        </w:rPr>
        <w:t>ters yüz ettiği</w:t>
      </w:r>
      <w:r w:rsidR="00CB200C" w:rsidRPr="00515584">
        <w:rPr>
          <w:rFonts w:ascii="Times New Roman" w:hAnsi="Times New Roman" w:cs="Times New Roman"/>
          <w:color w:val="auto"/>
          <w:sz w:val="24"/>
          <w:szCs w:val="24"/>
        </w:rPr>
        <w:t xml:space="preserve"> </w:t>
      </w:r>
      <w:r w:rsidR="00FD641D" w:rsidRPr="00515584">
        <w:rPr>
          <w:rFonts w:ascii="Times New Roman" w:hAnsi="Times New Roman" w:cs="Times New Roman"/>
          <w:color w:val="auto"/>
          <w:sz w:val="24"/>
          <w:szCs w:val="24"/>
        </w:rPr>
        <w:t xml:space="preserve">analiz </w:t>
      </w:r>
      <w:r w:rsidRPr="00515584">
        <w:rPr>
          <w:rFonts w:ascii="Times New Roman" w:hAnsi="Times New Roman" w:cs="Times New Roman"/>
          <w:color w:val="auto"/>
          <w:sz w:val="24"/>
          <w:szCs w:val="24"/>
        </w:rPr>
        <w:t>edilecektir.</w:t>
      </w:r>
      <w:r w:rsidR="00CB200C" w:rsidRPr="00515584">
        <w:rPr>
          <w:rFonts w:ascii="Times New Roman" w:hAnsi="Times New Roman" w:cs="Times New Roman"/>
          <w:color w:val="auto"/>
          <w:sz w:val="24"/>
          <w:szCs w:val="24"/>
        </w:rPr>
        <w:t xml:space="preserve"> </w:t>
      </w:r>
    </w:p>
    <w:bookmarkEnd w:id="3"/>
    <w:p w14:paraId="5C526BAC" w14:textId="77777777" w:rsidR="00622EB6" w:rsidRDefault="002B53E4" w:rsidP="008C6598">
      <w:pPr>
        <w:spacing w:after="0" w:line="480" w:lineRule="auto"/>
        <w:contextualSpacing/>
        <w:jc w:val="both"/>
        <w:rPr>
          <w:rFonts w:ascii="Times New Roman" w:hAnsi="Times New Roman" w:cs="Times New Roman"/>
          <w:sz w:val="24"/>
          <w:szCs w:val="24"/>
        </w:rPr>
      </w:pPr>
      <w:r w:rsidRPr="00635790">
        <w:rPr>
          <w:rFonts w:ascii="Times New Roman" w:hAnsi="Times New Roman" w:cs="Times New Roman"/>
          <w:b/>
          <w:sz w:val="24"/>
          <w:szCs w:val="24"/>
        </w:rPr>
        <w:t>Anahtar Kelimeler:</w:t>
      </w:r>
      <w:r w:rsidR="005C3226">
        <w:rPr>
          <w:rFonts w:ascii="Times New Roman" w:hAnsi="Times New Roman" w:cs="Times New Roman"/>
          <w:sz w:val="24"/>
          <w:szCs w:val="24"/>
        </w:rPr>
        <w:t xml:space="preserve"> Haber </w:t>
      </w:r>
      <w:r w:rsidR="000D2C22">
        <w:rPr>
          <w:rFonts w:ascii="Times New Roman" w:hAnsi="Times New Roman" w:cs="Times New Roman"/>
          <w:sz w:val="24"/>
          <w:szCs w:val="24"/>
        </w:rPr>
        <w:t>parodileri</w:t>
      </w:r>
      <w:r w:rsidR="005C3226">
        <w:rPr>
          <w:rFonts w:ascii="Times New Roman" w:hAnsi="Times New Roman" w:cs="Times New Roman"/>
          <w:sz w:val="24"/>
          <w:szCs w:val="24"/>
        </w:rPr>
        <w:t xml:space="preserve">, </w:t>
      </w:r>
      <w:proofErr w:type="spellStart"/>
      <w:r w:rsidR="005C3226">
        <w:rPr>
          <w:rFonts w:ascii="Times New Roman" w:hAnsi="Times New Roman" w:cs="Times New Roman"/>
          <w:sz w:val="24"/>
          <w:szCs w:val="24"/>
        </w:rPr>
        <w:t>Zaytung</w:t>
      </w:r>
      <w:proofErr w:type="spellEnd"/>
      <w:r w:rsidR="005C3226">
        <w:rPr>
          <w:rFonts w:ascii="Times New Roman" w:hAnsi="Times New Roman" w:cs="Times New Roman"/>
          <w:sz w:val="24"/>
          <w:szCs w:val="24"/>
        </w:rPr>
        <w:t xml:space="preserve">, </w:t>
      </w:r>
      <w:proofErr w:type="spellStart"/>
      <w:r w:rsidR="00D86E86">
        <w:rPr>
          <w:rFonts w:ascii="Times New Roman" w:hAnsi="Times New Roman" w:cs="Times New Roman"/>
          <w:sz w:val="24"/>
          <w:szCs w:val="24"/>
        </w:rPr>
        <w:t>Mikhail</w:t>
      </w:r>
      <w:proofErr w:type="spellEnd"/>
      <w:r w:rsidR="00D86E86">
        <w:rPr>
          <w:rFonts w:ascii="Times New Roman" w:hAnsi="Times New Roman" w:cs="Times New Roman"/>
          <w:sz w:val="24"/>
          <w:szCs w:val="24"/>
        </w:rPr>
        <w:t xml:space="preserve"> </w:t>
      </w:r>
      <w:proofErr w:type="spellStart"/>
      <w:r w:rsidR="00D86E86">
        <w:rPr>
          <w:rFonts w:ascii="Times New Roman" w:hAnsi="Times New Roman" w:cs="Times New Roman"/>
          <w:sz w:val="24"/>
          <w:szCs w:val="24"/>
        </w:rPr>
        <w:t>Bakhtin</w:t>
      </w:r>
      <w:proofErr w:type="spellEnd"/>
      <w:r w:rsidR="00D86E86">
        <w:rPr>
          <w:rFonts w:ascii="Times New Roman" w:hAnsi="Times New Roman" w:cs="Times New Roman"/>
          <w:sz w:val="24"/>
          <w:szCs w:val="24"/>
        </w:rPr>
        <w:t xml:space="preserve">, </w:t>
      </w:r>
      <w:proofErr w:type="spellStart"/>
      <w:r w:rsidR="005C3226">
        <w:rPr>
          <w:rFonts w:ascii="Times New Roman" w:hAnsi="Times New Roman" w:cs="Times New Roman"/>
          <w:sz w:val="24"/>
          <w:szCs w:val="24"/>
        </w:rPr>
        <w:t>diyaloji</w:t>
      </w:r>
      <w:proofErr w:type="spellEnd"/>
      <w:r w:rsidR="005C3226">
        <w:rPr>
          <w:rFonts w:ascii="Times New Roman" w:hAnsi="Times New Roman" w:cs="Times New Roman"/>
          <w:sz w:val="24"/>
          <w:szCs w:val="24"/>
        </w:rPr>
        <w:t>, karnaval</w:t>
      </w:r>
      <w:r w:rsidR="00986346">
        <w:rPr>
          <w:rFonts w:ascii="Times New Roman" w:hAnsi="Times New Roman" w:cs="Times New Roman"/>
          <w:sz w:val="24"/>
          <w:szCs w:val="24"/>
        </w:rPr>
        <w:t>/</w:t>
      </w:r>
      <w:proofErr w:type="spellStart"/>
      <w:r w:rsidR="00986346">
        <w:rPr>
          <w:rFonts w:ascii="Times New Roman" w:hAnsi="Times New Roman" w:cs="Times New Roman"/>
          <w:sz w:val="24"/>
          <w:szCs w:val="24"/>
        </w:rPr>
        <w:t>karnavalesk</w:t>
      </w:r>
      <w:proofErr w:type="spellEnd"/>
      <w:r w:rsidR="004E351C">
        <w:rPr>
          <w:rFonts w:ascii="Times New Roman" w:hAnsi="Times New Roman" w:cs="Times New Roman"/>
          <w:sz w:val="24"/>
          <w:szCs w:val="24"/>
        </w:rPr>
        <w:t>.</w:t>
      </w:r>
    </w:p>
    <w:p w14:paraId="60F98F95" w14:textId="77777777" w:rsidR="008F354C" w:rsidRPr="00AC26E9" w:rsidRDefault="008F354C" w:rsidP="008C6598">
      <w:pPr>
        <w:spacing w:after="0" w:line="480" w:lineRule="auto"/>
        <w:contextualSpacing/>
        <w:jc w:val="both"/>
        <w:rPr>
          <w:rFonts w:ascii="Times New Roman" w:hAnsi="Times New Roman" w:cs="Times New Roman"/>
          <w:sz w:val="24"/>
          <w:szCs w:val="24"/>
        </w:rPr>
      </w:pPr>
    </w:p>
    <w:p w14:paraId="610628C2" w14:textId="77777777" w:rsidR="00515584" w:rsidRDefault="00D92035" w:rsidP="008C6598">
      <w:p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Makale geliş tarihi: 23.04.2018 * Maka</w:t>
      </w:r>
      <w:r w:rsidR="00E50F52">
        <w:rPr>
          <w:rFonts w:ascii="Times New Roman" w:hAnsi="Times New Roman" w:cs="Times New Roman"/>
          <w:color w:val="000000" w:themeColor="text1"/>
        </w:rPr>
        <w:t xml:space="preserve">le kabul tarihi: </w:t>
      </w:r>
      <w:r>
        <w:rPr>
          <w:rFonts w:ascii="Times New Roman" w:hAnsi="Times New Roman" w:cs="Times New Roman"/>
          <w:color w:val="000000" w:themeColor="text1"/>
        </w:rPr>
        <w:t>20.11.2018</w:t>
      </w:r>
    </w:p>
    <w:p w14:paraId="44568E51" w14:textId="7F180E92" w:rsidR="008F354C" w:rsidRDefault="008F354C" w:rsidP="008C6598">
      <w:pPr>
        <w:spacing w:after="120" w:line="480" w:lineRule="auto"/>
        <w:jc w:val="both"/>
        <w:rPr>
          <w:rFonts w:ascii="Times New Roman" w:hAnsi="Times New Roman" w:cs="Times New Roman"/>
          <w:b/>
          <w:sz w:val="24"/>
          <w:szCs w:val="24"/>
        </w:rPr>
      </w:pPr>
    </w:p>
    <w:p w14:paraId="58F3FA76" w14:textId="77AD05F9" w:rsidR="00F170C2" w:rsidRDefault="00F170C2" w:rsidP="008C6598">
      <w:pPr>
        <w:spacing w:after="120" w:line="480" w:lineRule="auto"/>
        <w:jc w:val="both"/>
        <w:rPr>
          <w:rFonts w:ascii="Times New Roman" w:hAnsi="Times New Roman" w:cs="Times New Roman"/>
          <w:b/>
          <w:sz w:val="24"/>
          <w:szCs w:val="24"/>
        </w:rPr>
      </w:pPr>
    </w:p>
    <w:p w14:paraId="43CB0988" w14:textId="65D8B43E" w:rsidR="00F170C2" w:rsidRDefault="00F170C2" w:rsidP="008C6598">
      <w:pPr>
        <w:spacing w:after="120" w:line="480" w:lineRule="auto"/>
        <w:jc w:val="both"/>
        <w:rPr>
          <w:rFonts w:ascii="Times New Roman" w:hAnsi="Times New Roman" w:cs="Times New Roman"/>
          <w:b/>
          <w:sz w:val="24"/>
          <w:szCs w:val="24"/>
        </w:rPr>
      </w:pPr>
    </w:p>
    <w:p w14:paraId="4587A758" w14:textId="5D4AEA88" w:rsidR="00F170C2" w:rsidRDefault="00F170C2" w:rsidP="008C6598">
      <w:pPr>
        <w:spacing w:after="120" w:line="480" w:lineRule="auto"/>
        <w:jc w:val="both"/>
        <w:rPr>
          <w:rFonts w:ascii="Times New Roman" w:hAnsi="Times New Roman" w:cs="Times New Roman"/>
          <w:b/>
          <w:sz w:val="24"/>
          <w:szCs w:val="24"/>
        </w:rPr>
      </w:pPr>
    </w:p>
    <w:p w14:paraId="1E1439E0" w14:textId="43AB6379" w:rsidR="00F170C2" w:rsidRDefault="00F170C2" w:rsidP="008C6598">
      <w:pPr>
        <w:spacing w:after="120" w:line="480" w:lineRule="auto"/>
        <w:jc w:val="both"/>
        <w:rPr>
          <w:rFonts w:ascii="Times New Roman" w:hAnsi="Times New Roman" w:cs="Times New Roman"/>
          <w:b/>
          <w:sz w:val="24"/>
          <w:szCs w:val="24"/>
        </w:rPr>
      </w:pPr>
    </w:p>
    <w:p w14:paraId="2113E430" w14:textId="77777777" w:rsidR="00F170C2" w:rsidRDefault="00F170C2" w:rsidP="008C6598">
      <w:pPr>
        <w:spacing w:after="120" w:line="480" w:lineRule="auto"/>
        <w:jc w:val="both"/>
        <w:rPr>
          <w:rFonts w:ascii="Times New Roman" w:hAnsi="Times New Roman" w:cs="Times New Roman"/>
          <w:b/>
          <w:sz w:val="24"/>
          <w:szCs w:val="24"/>
        </w:rPr>
      </w:pPr>
    </w:p>
    <w:p w14:paraId="479E8C39" w14:textId="3002CDD7" w:rsidR="00622EB6" w:rsidRPr="00AC26E9" w:rsidRDefault="002B53E4" w:rsidP="008C6598">
      <w:pPr>
        <w:spacing w:after="0" w:line="480" w:lineRule="auto"/>
        <w:contextualSpacing/>
        <w:jc w:val="both"/>
        <w:rPr>
          <w:rFonts w:ascii="Times New Roman" w:hAnsi="Times New Roman" w:cs="Times New Roman"/>
          <w:b/>
          <w:sz w:val="24"/>
          <w:szCs w:val="24"/>
        </w:rPr>
      </w:pPr>
      <w:proofErr w:type="spellStart"/>
      <w:r w:rsidRPr="00AC26E9">
        <w:rPr>
          <w:rFonts w:ascii="Times New Roman" w:hAnsi="Times New Roman" w:cs="Times New Roman"/>
          <w:b/>
          <w:sz w:val="24"/>
          <w:szCs w:val="24"/>
        </w:rPr>
        <w:lastRenderedPageBreak/>
        <w:t>Zaytung</w:t>
      </w:r>
      <w:proofErr w:type="spellEnd"/>
      <w:r w:rsidRPr="00AC26E9">
        <w:rPr>
          <w:rFonts w:ascii="Times New Roman" w:hAnsi="Times New Roman" w:cs="Times New Roman"/>
          <w:b/>
          <w:sz w:val="24"/>
          <w:szCs w:val="24"/>
        </w:rPr>
        <w:t xml:space="preserve"> as an </w:t>
      </w:r>
      <w:proofErr w:type="spellStart"/>
      <w:r w:rsidRPr="00AC26E9">
        <w:rPr>
          <w:rFonts w:ascii="Times New Roman" w:hAnsi="Times New Roman" w:cs="Times New Roman"/>
          <w:b/>
          <w:sz w:val="24"/>
          <w:szCs w:val="24"/>
        </w:rPr>
        <w:t>Alternative</w:t>
      </w:r>
      <w:proofErr w:type="spellEnd"/>
      <w:r w:rsidRPr="00AC26E9">
        <w:rPr>
          <w:rFonts w:ascii="Times New Roman" w:hAnsi="Times New Roman" w:cs="Times New Roman"/>
          <w:b/>
          <w:sz w:val="24"/>
          <w:szCs w:val="24"/>
        </w:rPr>
        <w:t xml:space="preserve"> </w:t>
      </w:r>
      <w:proofErr w:type="spellStart"/>
      <w:r w:rsidRPr="00AC26E9">
        <w:rPr>
          <w:rFonts w:ascii="Times New Roman" w:hAnsi="Times New Roman" w:cs="Times New Roman"/>
          <w:b/>
          <w:sz w:val="24"/>
          <w:szCs w:val="24"/>
        </w:rPr>
        <w:t>Discoursiv</w:t>
      </w:r>
      <w:r w:rsidR="00686C90">
        <w:rPr>
          <w:rFonts w:ascii="Times New Roman" w:hAnsi="Times New Roman" w:cs="Times New Roman"/>
          <w:b/>
          <w:sz w:val="24"/>
          <w:szCs w:val="24"/>
        </w:rPr>
        <w:t>e</w:t>
      </w:r>
      <w:proofErr w:type="spellEnd"/>
      <w:r w:rsidR="00686C90">
        <w:rPr>
          <w:rFonts w:ascii="Times New Roman" w:hAnsi="Times New Roman" w:cs="Times New Roman"/>
          <w:b/>
          <w:sz w:val="24"/>
          <w:szCs w:val="24"/>
        </w:rPr>
        <w:t xml:space="preserve"> </w:t>
      </w:r>
      <w:proofErr w:type="spellStart"/>
      <w:r w:rsidR="00686C90">
        <w:rPr>
          <w:rFonts w:ascii="Times New Roman" w:hAnsi="Times New Roman" w:cs="Times New Roman"/>
          <w:b/>
          <w:sz w:val="24"/>
          <w:szCs w:val="24"/>
        </w:rPr>
        <w:t>Area</w:t>
      </w:r>
      <w:proofErr w:type="spellEnd"/>
      <w:r w:rsidR="00686C90">
        <w:rPr>
          <w:rFonts w:ascii="Times New Roman" w:hAnsi="Times New Roman" w:cs="Times New Roman"/>
          <w:b/>
          <w:sz w:val="24"/>
          <w:szCs w:val="24"/>
        </w:rPr>
        <w:t xml:space="preserve"> of </w:t>
      </w:r>
      <w:proofErr w:type="spellStart"/>
      <w:r w:rsidR="00686C90">
        <w:rPr>
          <w:rFonts w:ascii="Times New Roman" w:hAnsi="Times New Roman" w:cs="Times New Roman"/>
          <w:b/>
          <w:sz w:val="24"/>
          <w:szCs w:val="24"/>
        </w:rPr>
        <w:t>Political</w:t>
      </w:r>
      <w:proofErr w:type="spellEnd"/>
      <w:r w:rsidR="00686C90">
        <w:rPr>
          <w:rFonts w:ascii="Times New Roman" w:hAnsi="Times New Roman" w:cs="Times New Roman"/>
          <w:b/>
          <w:sz w:val="24"/>
          <w:szCs w:val="24"/>
        </w:rPr>
        <w:t xml:space="preserve"> </w:t>
      </w:r>
      <w:proofErr w:type="spellStart"/>
      <w:r w:rsidR="00686C90">
        <w:rPr>
          <w:rFonts w:ascii="Times New Roman" w:hAnsi="Times New Roman" w:cs="Times New Roman"/>
          <w:b/>
          <w:sz w:val="24"/>
          <w:szCs w:val="24"/>
        </w:rPr>
        <w:t>Humour</w:t>
      </w:r>
      <w:proofErr w:type="spellEnd"/>
      <w:r w:rsidR="00686C90">
        <w:rPr>
          <w:rFonts w:ascii="Times New Roman" w:hAnsi="Times New Roman" w:cs="Times New Roman"/>
          <w:b/>
          <w:sz w:val="24"/>
          <w:szCs w:val="24"/>
        </w:rPr>
        <w:t xml:space="preserve"> </w:t>
      </w:r>
      <w:proofErr w:type="spellStart"/>
      <w:r w:rsidR="00686C90">
        <w:rPr>
          <w:rFonts w:ascii="Times New Roman" w:hAnsi="Times New Roman" w:cs="Times New Roman"/>
          <w:b/>
          <w:sz w:val="24"/>
          <w:szCs w:val="24"/>
        </w:rPr>
        <w:t>and</w:t>
      </w:r>
      <w:proofErr w:type="spellEnd"/>
      <w:r w:rsidR="00686C90">
        <w:rPr>
          <w:rFonts w:ascii="Times New Roman" w:hAnsi="Times New Roman" w:cs="Times New Roman"/>
          <w:b/>
          <w:sz w:val="24"/>
          <w:szCs w:val="24"/>
        </w:rPr>
        <w:t xml:space="preserve"> </w:t>
      </w:r>
      <w:proofErr w:type="spellStart"/>
      <w:r w:rsidRPr="00AC26E9">
        <w:rPr>
          <w:rFonts w:ascii="Times New Roman" w:hAnsi="Times New Roman" w:cs="Times New Roman"/>
          <w:b/>
          <w:sz w:val="24"/>
          <w:szCs w:val="24"/>
        </w:rPr>
        <w:t>Public</w:t>
      </w:r>
      <w:proofErr w:type="spellEnd"/>
      <w:r w:rsidRPr="00AC26E9">
        <w:rPr>
          <w:rFonts w:ascii="Times New Roman" w:hAnsi="Times New Roman" w:cs="Times New Roman"/>
          <w:b/>
          <w:sz w:val="24"/>
          <w:szCs w:val="24"/>
        </w:rPr>
        <w:t xml:space="preserve"> </w:t>
      </w:r>
      <w:proofErr w:type="spellStart"/>
      <w:r w:rsidRPr="00AC26E9">
        <w:rPr>
          <w:rFonts w:ascii="Times New Roman" w:hAnsi="Times New Roman" w:cs="Times New Roman"/>
          <w:b/>
          <w:sz w:val="24"/>
          <w:szCs w:val="24"/>
        </w:rPr>
        <w:t>Opposition</w:t>
      </w:r>
      <w:proofErr w:type="spellEnd"/>
    </w:p>
    <w:p w14:paraId="28763589" w14:textId="77777777" w:rsidR="008F354C" w:rsidRPr="00E50F52" w:rsidRDefault="008F354C" w:rsidP="008C6598">
      <w:pPr>
        <w:spacing w:after="0" w:line="240" w:lineRule="auto"/>
        <w:contextualSpacing/>
        <w:rPr>
          <w:rFonts w:ascii="Times New Roman" w:hAnsi="Times New Roman" w:cs="Times New Roman"/>
          <w:b/>
          <w:sz w:val="24"/>
          <w:szCs w:val="24"/>
        </w:rPr>
      </w:pPr>
      <w:r w:rsidRPr="00E50F52">
        <w:rPr>
          <w:rFonts w:ascii="Times New Roman" w:hAnsi="Times New Roman" w:cs="Times New Roman"/>
          <w:b/>
          <w:sz w:val="24"/>
          <w:szCs w:val="24"/>
        </w:rPr>
        <w:t>Özge Özdemir</w:t>
      </w:r>
    </w:p>
    <w:p w14:paraId="1311B84E" w14:textId="77777777" w:rsidR="0039769F" w:rsidRDefault="008F354C" w:rsidP="0039769F">
      <w:pPr>
        <w:spacing w:after="0" w:line="240" w:lineRule="auto"/>
        <w:contextualSpacing/>
        <w:rPr>
          <w:rFonts w:ascii="Times New Roman" w:hAnsi="Times New Roman" w:cs="Times New Roman"/>
          <w:b/>
          <w:sz w:val="24"/>
          <w:szCs w:val="24"/>
        </w:rPr>
      </w:pPr>
      <w:r w:rsidRPr="00E50F52">
        <w:rPr>
          <w:rFonts w:ascii="Times New Roman" w:hAnsi="Times New Roman" w:cs="Times New Roman"/>
          <w:b/>
          <w:sz w:val="24"/>
          <w:szCs w:val="24"/>
        </w:rPr>
        <w:t xml:space="preserve">Hacettepe </w:t>
      </w:r>
      <w:proofErr w:type="spellStart"/>
      <w:r w:rsidR="0039769F" w:rsidRPr="0039769F">
        <w:rPr>
          <w:rFonts w:ascii="Times New Roman" w:hAnsi="Times New Roman" w:cs="Times New Roman"/>
          <w:b/>
          <w:sz w:val="24"/>
          <w:szCs w:val="24"/>
        </w:rPr>
        <w:t>University</w:t>
      </w:r>
      <w:proofErr w:type="spellEnd"/>
      <w:r w:rsidR="0039769F" w:rsidRPr="0039769F">
        <w:rPr>
          <w:rFonts w:ascii="Times New Roman" w:hAnsi="Times New Roman" w:cs="Times New Roman"/>
          <w:b/>
          <w:sz w:val="24"/>
          <w:szCs w:val="24"/>
        </w:rPr>
        <w:t xml:space="preserve"> </w:t>
      </w:r>
      <w:proofErr w:type="spellStart"/>
      <w:r w:rsidR="0039769F" w:rsidRPr="0039769F">
        <w:rPr>
          <w:rFonts w:ascii="Times New Roman" w:hAnsi="Times New Roman" w:cs="Times New Roman"/>
          <w:b/>
          <w:sz w:val="24"/>
          <w:szCs w:val="24"/>
        </w:rPr>
        <w:t>Faculty</w:t>
      </w:r>
      <w:proofErr w:type="spellEnd"/>
      <w:r w:rsidR="0039769F" w:rsidRPr="0039769F">
        <w:rPr>
          <w:rFonts w:ascii="Times New Roman" w:hAnsi="Times New Roman" w:cs="Times New Roman"/>
          <w:b/>
          <w:sz w:val="24"/>
          <w:szCs w:val="24"/>
        </w:rPr>
        <w:t xml:space="preserve"> of </w:t>
      </w:r>
      <w:proofErr w:type="spellStart"/>
      <w:r w:rsidR="0039769F" w:rsidRPr="0039769F">
        <w:rPr>
          <w:rFonts w:ascii="Times New Roman" w:hAnsi="Times New Roman" w:cs="Times New Roman"/>
          <w:b/>
          <w:sz w:val="24"/>
          <w:szCs w:val="24"/>
        </w:rPr>
        <w:t>Communication</w:t>
      </w:r>
      <w:proofErr w:type="spellEnd"/>
    </w:p>
    <w:p w14:paraId="7A59C8DD" w14:textId="47D4F474" w:rsidR="008F354C" w:rsidRPr="00E50F52" w:rsidRDefault="008F354C" w:rsidP="0039769F">
      <w:pPr>
        <w:spacing w:after="0" w:line="240" w:lineRule="auto"/>
        <w:contextualSpacing/>
        <w:rPr>
          <w:rFonts w:ascii="Times New Roman" w:eastAsia="Times New Roman" w:hAnsi="Times New Roman" w:cs="Times New Roman"/>
          <w:b/>
          <w:sz w:val="24"/>
          <w:szCs w:val="24"/>
          <w:lang w:val="en-US"/>
        </w:rPr>
      </w:pPr>
      <w:r w:rsidRPr="00E50F52">
        <w:rPr>
          <w:rFonts w:ascii="Times New Roman" w:eastAsia="Times New Roman" w:hAnsi="Times New Roman" w:cs="Times New Roman"/>
          <w:b/>
          <w:sz w:val="24"/>
          <w:szCs w:val="24"/>
          <w:lang w:val="en-US"/>
        </w:rPr>
        <w:t>ozgeozdemr@gmail.com</w:t>
      </w:r>
    </w:p>
    <w:p w14:paraId="617BD087" w14:textId="77777777" w:rsidR="008F354C" w:rsidRDefault="008F354C" w:rsidP="008C6598">
      <w:pPr>
        <w:spacing w:after="0" w:line="480" w:lineRule="auto"/>
        <w:contextualSpacing/>
        <w:rPr>
          <w:rFonts w:ascii="Times New Roman" w:hAnsi="Times New Roman" w:cs="Times New Roman"/>
          <w:b/>
          <w:sz w:val="24"/>
          <w:szCs w:val="24"/>
        </w:rPr>
      </w:pPr>
    </w:p>
    <w:p w14:paraId="65FBA9D3" w14:textId="77777777" w:rsidR="00622EB6" w:rsidRPr="00AC26E9" w:rsidRDefault="002B53E4" w:rsidP="008C6598">
      <w:pPr>
        <w:spacing w:after="0" w:line="480" w:lineRule="auto"/>
        <w:contextualSpacing/>
        <w:rPr>
          <w:rFonts w:ascii="Times New Roman" w:hAnsi="Times New Roman" w:cs="Times New Roman"/>
          <w:b/>
          <w:sz w:val="24"/>
          <w:szCs w:val="24"/>
        </w:rPr>
      </w:pPr>
      <w:proofErr w:type="spellStart"/>
      <w:r w:rsidRPr="00AC26E9">
        <w:rPr>
          <w:rFonts w:ascii="Times New Roman" w:hAnsi="Times New Roman" w:cs="Times New Roman"/>
          <w:b/>
          <w:sz w:val="24"/>
          <w:szCs w:val="24"/>
        </w:rPr>
        <w:t>Abstract</w:t>
      </w:r>
      <w:proofErr w:type="spellEnd"/>
    </w:p>
    <w:p w14:paraId="02AEFB3E" w14:textId="77777777" w:rsidR="00515584" w:rsidRDefault="00D86E86" w:rsidP="008C6598">
      <w:pPr>
        <w:spacing w:after="0" w:line="480" w:lineRule="auto"/>
        <w:contextualSpacing/>
        <w:jc w:val="both"/>
      </w:pP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sidR="00942ECC">
        <w:rPr>
          <w:rFonts w:ascii="Times New Roman" w:hAnsi="Times New Roman" w:cs="Times New Roman"/>
          <w:sz w:val="24"/>
          <w:szCs w:val="24"/>
        </w:rPr>
        <w:t>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explores</w:t>
      </w:r>
      <w:proofErr w:type="spellEnd"/>
      <w:r>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the</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laughing-based</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critical</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space</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created</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by</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the</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news</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parodies</w:t>
      </w:r>
      <w:proofErr w:type="spellEnd"/>
      <w:r w:rsidRPr="006965A3">
        <w:rPr>
          <w:rFonts w:ascii="Times New Roman" w:hAnsi="Times New Roman" w:cs="Times New Roman"/>
          <w:sz w:val="24"/>
          <w:szCs w:val="24"/>
        </w:rPr>
        <w:t xml:space="preserve"> in </w:t>
      </w:r>
      <w:proofErr w:type="spellStart"/>
      <w:r w:rsidRPr="006965A3">
        <w:rPr>
          <w:rFonts w:ascii="Times New Roman" w:hAnsi="Times New Roman" w:cs="Times New Roman"/>
          <w:sz w:val="24"/>
          <w:szCs w:val="24"/>
        </w:rPr>
        <w:t>terms</w:t>
      </w:r>
      <w:proofErr w:type="spellEnd"/>
      <w:r w:rsidRPr="006965A3">
        <w:rPr>
          <w:rFonts w:ascii="Times New Roman" w:hAnsi="Times New Roman" w:cs="Times New Roman"/>
          <w:sz w:val="24"/>
          <w:szCs w:val="24"/>
        </w:rPr>
        <w:t xml:space="preserve"> of </w:t>
      </w:r>
      <w:proofErr w:type="spellStart"/>
      <w:r w:rsidRPr="006965A3">
        <w:rPr>
          <w:rFonts w:ascii="Times New Roman" w:hAnsi="Times New Roman" w:cs="Times New Roman"/>
          <w:sz w:val="24"/>
          <w:szCs w:val="24"/>
        </w:rPr>
        <w:t>Mikhail</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Bakhtin’s</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concepts</w:t>
      </w:r>
      <w:proofErr w:type="spellEnd"/>
      <w:r w:rsidRPr="006965A3">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dialogue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carnival</w:t>
      </w:r>
      <w:proofErr w:type="spellEnd"/>
      <w:r>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through</w:t>
      </w:r>
      <w:proofErr w:type="spellEnd"/>
      <w:r w:rsidRPr="006965A3">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examples</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from</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news</w:t>
      </w:r>
      <w:proofErr w:type="spellEnd"/>
      <w:r w:rsidRPr="006965A3">
        <w:rPr>
          <w:rFonts w:ascii="Times New Roman" w:hAnsi="Times New Roman" w:cs="Times New Roman"/>
          <w:sz w:val="24"/>
          <w:szCs w:val="24"/>
        </w:rPr>
        <w:t xml:space="preserve"> </w:t>
      </w:r>
      <w:proofErr w:type="spellStart"/>
      <w:r w:rsidRPr="006965A3">
        <w:rPr>
          <w:rFonts w:ascii="Times New Roman" w:hAnsi="Times New Roman" w:cs="Times New Roman"/>
          <w:sz w:val="24"/>
          <w:szCs w:val="24"/>
        </w:rPr>
        <w:t>parody</w:t>
      </w:r>
      <w:proofErr w:type="spellEnd"/>
      <w:r w:rsidRPr="006965A3">
        <w:rPr>
          <w:rFonts w:ascii="Times New Roman" w:hAnsi="Times New Roman" w:cs="Times New Roman"/>
          <w:sz w:val="24"/>
          <w:szCs w:val="24"/>
        </w:rPr>
        <w:t xml:space="preserve"> site </w:t>
      </w:r>
      <w:proofErr w:type="spellStart"/>
      <w:r w:rsidRPr="006965A3">
        <w:rPr>
          <w:rFonts w:ascii="Times New Roman" w:hAnsi="Times New Roman" w:cs="Times New Roman"/>
          <w:sz w:val="24"/>
          <w:szCs w:val="24"/>
        </w:rPr>
        <w:t>Zaytung</w:t>
      </w:r>
      <w:proofErr w:type="spellEnd"/>
      <w:r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Satirical</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news</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parodies</w:t>
      </w:r>
      <w:proofErr w:type="spellEnd"/>
      <w:r w:rsidR="006965A3" w:rsidRPr="006965A3">
        <w:rPr>
          <w:rFonts w:ascii="Times New Roman" w:hAnsi="Times New Roman" w:cs="Times New Roman"/>
          <w:sz w:val="24"/>
          <w:szCs w:val="24"/>
        </w:rPr>
        <w:t xml:space="preserve">, a </w:t>
      </w:r>
      <w:proofErr w:type="spellStart"/>
      <w:r w:rsidR="006965A3" w:rsidRPr="006965A3">
        <w:rPr>
          <w:rFonts w:ascii="Times New Roman" w:hAnsi="Times New Roman" w:cs="Times New Roman"/>
          <w:sz w:val="24"/>
          <w:szCs w:val="24"/>
        </w:rPr>
        <w:t>subtype</w:t>
      </w:r>
      <w:proofErr w:type="spellEnd"/>
      <w:r w:rsidR="006965A3" w:rsidRPr="006965A3">
        <w:rPr>
          <w:rFonts w:ascii="Times New Roman" w:hAnsi="Times New Roman" w:cs="Times New Roman"/>
          <w:sz w:val="24"/>
          <w:szCs w:val="24"/>
        </w:rPr>
        <w:t xml:space="preserve"> of </w:t>
      </w:r>
      <w:proofErr w:type="spellStart"/>
      <w:r w:rsidR="006965A3" w:rsidRPr="006965A3">
        <w:rPr>
          <w:rFonts w:ascii="Times New Roman" w:hAnsi="Times New Roman" w:cs="Times New Roman"/>
          <w:sz w:val="24"/>
          <w:szCs w:val="24"/>
        </w:rPr>
        <w:t>political</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humor</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create</w:t>
      </w:r>
      <w:proofErr w:type="spellEnd"/>
      <w:r w:rsidR="006965A3" w:rsidRPr="006965A3">
        <w:rPr>
          <w:rFonts w:ascii="Times New Roman" w:hAnsi="Times New Roman" w:cs="Times New Roman"/>
          <w:sz w:val="24"/>
          <w:szCs w:val="24"/>
        </w:rPr>
        <w:t xml:space="preserve"> an </w:t>
      </w:r>
      <w:proofErr w:type="spellStart"/>
      <w:r w:rsidR="006965A3" w:rsidRPr="006965A3">
        <w:rPr>
          <w:rFonts w:ascii="Times New Roman" w:hAnsi="Times New Roman" w:cs="Times New Roman"/>
          <w:sz w:val="24"/>
          <w:szCs w:val="24"/>
        </w:rPr>
        <w:t>alternative</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critical</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space</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based</w:t>
      </w:r>
      <w:proofErr w:type="spellEnd"/>
      <w:r w:rsidR="006965A3" w:rsidRPr="006965A3">
        <w:rPr>
          <w:rFonts w:ascii="Times New Roman" w:hAnsi="Times New Roman" w:cs="Times New Roman"/>
          <w:sz w:val="24"/>
          <w:szCs w:val="24"/>
        </w:rPr>
        <w:t xml:space="preserve"> on </w:t>
      </w:r>
      <w:proofErr w:type="spellStart"/>
      <w:r w:rsidR="006965A3" w:rsidRPr="006965A3">
        <w:rPr>
          <w:rFonts w:ascii="Times New Roman" w:hAnsi="Times New Roman" w:cs="Times New Roman"/>
          <w:sz w:val="24"/>
          <w:szCs w:val="24"/>
        </w:rPr>
        <w:t>laughter</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by</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parodying</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politics</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and</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traditional</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journalism</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By</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doing</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so</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they</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perform</w:t>
      </w:r>
      <w:proofErr w:type="spellEnd"/>
      <w:r w:rsidR="006965A3" w:rsidRPr="006965A3">
        <w:rPr>
          <w:rFonts w:ascii="Times New Roman" w:hAnsi="Times New Roman" w:cs="Times New Roman"/>
          <w:sz w:val="24"/>
          <w:szCs w:val="24"/>
        </w:rPr>
        <w:t xml:space="preserve"> a </w:t>
      </w:r>
      <w:proofErr w:type="spellStart"/>
      <w:r w:rsidR="006965A3" w:rsidRPr="006965A3">
        <w:rPr>
          <w:rFonts w:ascii="Times New Roman" w:hAnsi="Times New Roman" w:cs="Times New Roman"/>
          <w:sz w:val="24"/>
          <w:szCs w:val="24"/>
        </w:rPr>
        <w:t>kind</w:t>
      </w:r>
      <w:proofErr w:type="spellEnd"/>
      <w:r w:rsidR="006965A3" w:rsidRPr="006965A3">
        <w:rPr>
          <w:rFonts w:ascii="Times New Roman" w:hAnsi="Times New Roman" w:cs="Times New Roman"/>
          <w:sz w:val="24"/>
          <w:szCs w:val="24"/>
        </w:rPr>
        <w:t xml:space="preserve"> of </w:t>
      </w:r>
      <w:proofErr w:type="spellStart"/>
      <w:r w:rsidR="006965A3" w:rsidRPr="006965A3">
        <w:rPr>
          <w:rFonts w:ascii="Times New Roman" w:hAnsi="Times New Roman" w:cs="Times New Roman"/>
          <w:sz w:val="24"/>
          <w:szCs w:val="24"/>
        </w:rPr>
        <w:t>intervention</w:t>
      </w:r>
      <w:proofErr w:type="spellEnd"/>
      <w:r w:rsidR="006965A3" w:rsidRPr="006965A3">
        <w:rPr>
          <w:rFonts w:ascii="Times New Roman" w:hAnsi="Times New Roman" w:cs="Times New Roman"/>
          <w:sz w:val="24"/>
          <w:szCs w:val="24"/>
        </w:rPr>
        <w:t xml:space="preserve"> in </w:t>
      </w:r>
      <w:proofErr w:type="spellStart"/>
      <w:r w:rsidR="006965A3" w:rsidRPr="006965A3">
        <w:rPr>
          <w:rFonts w:ascii="Times New Roman" w:hAnsi="Times New Roman" w:cs="Times New Roman"/>
          <w:sz w:val="24"/>
          <w:szCs w:val="24"/>
        </w:rPr>
        <w:t>the</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sovereign</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discourse</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with</w:t>
      </w:r>
      <w:proofErr w:type="spellEnd"/>
      <w:r w:rsidR="006965A3" w:rsidRPr="006965A3">
        <w:rPr>
          <w:rFonts w:ascii="Times New Roman" w:hAnsi="Times New Roman" w:cs="Times New Roman"/>
          <w:sz w:val="24"/>
          <w:szCs w:val="24"/>
        </w:rPr>
        <w:t xml:space="preserve"> a </w:t>
      </w:r>
      <w:proofErr w:type="spellStart"/>
      <w:r w:rsidR="006965A3" w:rsidRPr="006965A3">
        <w:rPr>
          <w:rFonts w:ascii="Times New Roman" w:hAnsi="Times New Roman" w:cs="Times New Roman"/>
          <w:sz w:val="24"/>
          <w:szCs w:val="24"/>
        </w:rPr>
        <w:t>two-way</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operation</w:t>
      </w:r>
      <w:proofErr w:type="spellEnd"/>
      <w:r w:rsidR="006965A3" w:rsidRPr="006965A3">
        <w:rPr>
          <w:rFonts w:ascii="Times New Roman" w:hAnsi="Times New Roman" w:cs="Times New Roman"/>
          <w:sz w:val="24"/>
          <w:szCs w:val="24"/>
        </w:rPr>
        <w:t xml:space="preserve">, as </w:t>
      </w:r>
      <w:proofErr w:type="spellStart"/>
      <w:r w:rsidR="006965A3" w:rsidRPr="006965A3">
        <w:rPr>
          <w:rFonts w:ascii="Times New Roman" w:hAnsi="Times New Roman" w:cs="Times New Roman"/>
          <w:sz w:val="24"/>
          <w:szCs w:val="24"/>
        </w:rPr>
        <w:t>well</w:t>
      </w:r>
      <w:proofErr w:type="spellEnd"/>
      <w:r w:rsidR="006965A3" w:rsidRPr="006965A3">
        <w:rPr>
          <w:rFonts w:ascii="Times New Roman" w:hAnsi="Times New Roman" w:cs="Times New Roman"/>
          <w:sz w:val="24"/>
          <w:szCs w:val="24"/>
        </w:rPr>
        <w:t xml:space="preserve"> as a </w:t>
      </w:r>
      <w:proofErr w:type="spellStart"/>
      <w:r w:rsidR="006965A3" w:rsidRPr="006965A3">
        <w:rPr>
          <w:rFonts w:ascii="Times New Roman" w:hAnsi="Times New Roman" w:cs="Times New Roman"/>
          <w:sz w:val="24"/>
          <w:szCs w:val="24"/>
        </w:rPr>
        <w:t>new</w:t>
      </w:r>
      <w:proofErr w:type="spellEnd"/>
      <w:r w:rsidR="006965A3" w:rsidRPr="006965A3">
        <w:rPr>
          <w:rFonts w:ascii="Times New Roman" w:hAnsi="Times New Roman" w:cs="Times New Roman"/>
          <w:sz w:val="24"/>
          <w:szCs w:val="24"/>
        </w:rPr>
        <w:t xml:space="preserve"> </w:t>
      </w:r>
      <w:proofErr w:type="spellStart"/>
      <w:r w:rsidR="006965A3" w:rsidRPr="006965A3">
        <w:rPr>
          <w:rFonts w:ascii="Times New Roman" w:hAnsi="Times New Roman" w:cs="Times New Roman"/>
          <w:sz w:val="24"/>
          <w:szCs w:val="24"/>
        </w:rPr>
        <w:t>discourse</w:t>
      </w:r>
      <w:proofErr w:type="spellEnd"/>
      <w:r w:rsidR="006965A3" w:rsidRPr="006965A3">
        <w:rPr>
          <w:rFonts w:ascii="Times New Roman" w:hAnsi="Times New Roman" w:cs="Times New Roman"/>
          <w:sz w:val="24"/>
          <w:szCs w:val="24"/>
        </w:rPr>
        <w:t xml:space="preserve">. </w:t>
      </w:r>
      <w:proofErr w:type="spellStart"/>
      <w:r w:rsidR="00942ECC">
        <w:rPr>
          <w:rFonts w:ascii="Times New Roman" w:hAnsi="Times New Roman" w:cs="Times New Roman"/>
          <w:sz w:val="24"/>
          <w:szCs w:val="24"/>
        </w:rPr>
        <w:t>Emerging</w:t>
      </w:r>
      <w:proofErr w:type="spellEnd"/>
      <w:r w:rsidR="00942ECC">
        <w:rPr>
          <w:rFonts w:ascii="Times New Roman" w:hAnsi="Times New Roman" w:cs="Times New Roman"/>
          <w:sz w:val="24"/>
          <w:szCs w:val="24"/>
        </w:rPr>
        <w:t xml:space="preserve"> </w:t>
      </w:r>
      <w:proofErr w:type="spellStart"/>
      <w:r w:rsidR="00942ECC">
        <w:rPr>
          <w:rFonts w:ascii="Times New Roman" w:hAnsi="Times New Roman" w:cs="Times New Roman"/>
          <w:sz w:val="24"/>
          <w:szCs w:val="24"/>
        </w:rPr>
        <w:t>l</w:t>
      </w:r>
      <w:r w:rsidRPr="00D86E86">
        <w:rPr>
          <w:rFonts w:ascii="Times New Roman" w:hAnsi="Times New Roman" w:cs="Times New Roman"/>
          <w:sz w:val="24"/>
          <w:szCs w:val="24"/>
        </w:rPr>
        <w:t>augh</w:t>
      </w:r>
      <w:r>
        <w:rPr>
          <w:rFonts w:ascii="Times New Roman" w:hAnsi="Times New Roman" w:cs="Times New Roman"/>
          <w:sz w:val="24"/>
          <w:szCs w:val="24"/>
        </w:rPr>
        <w:t>ter</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makes</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the</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absurdity</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behind</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the</w:t>
      </w:r>
      <w:proofErr w:type="spellEnd"/>
      <w:r w:rsidRPr="00D86E86">
        <w:rPr>
          <w:rFonts w:ascii="Times New Roman" w:hAnsi="Times New Roman" w:cs="Times New Roman"/>
          <w:sz w:val="24"/>
          <w:szCs w:val="24"/>
        </w:rPr>
        <w:t xml:space="preserve"> dominant </w:t>
      </w:r>
      <w:proofErr w:type="spellStart"/>
      <w:r w:rsidRPr="00D86E86">
        <w:rPr>
          <w:rFonts w:ascii="Times New Roman" w:hAnsi="Times New Roman" w:cs="Times New Roman"/>
          <w:sz w:val="24"/>
          <w:szCs w:val="24"/>
        </w:rPr>
        <w:t>discourses</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visible</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and</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brings</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these</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discourses</w:t>
      </w:r>
      <w:proofErr w:type="spellEnd"/>
      <w:r w:rsidRPr="00D86E86">
        <w:rPr>
          <w:rFonts w:ascii="Times New Roman" w:hAnsi="Times New Roman" w:cs="Times New Roman"/>
          <w:sz w:val="24"/>
          <w:szCs w:val="24"/>
        </w:rPr>
        <w:t xml:space="preserve"> </w:t>
      </w:r>
      <w:proofErr w:type="spellStart"/>
      <w:r w:rsidRPr="00D86E86">
        <w:rPr>
          <w:rFonts w:ascii="Times New Roman" w:hAnsi="Times New Roman" w:cs="Times New Roman"/>
          <w:sz w:val="24"/>
          <w:szCs w:val="24"/>
        </w:rPr>
        <w:t>to</w:t>
      </w:r>
      <w:proofErr w:type="spellEnd"/>
      <w:r w:rsidRPr="00D86E86">
        <w:rPr>
          <w:rFonts w:ascii="Times New Roman" w:hAnsi="Times New Roman" w:cs="Times New Roman"/>
          <w:sz w:val="24"/>
          <w:szCs w:val="24"/>
        </w:rPr>
        <w:t xml:space="preserve"> a </w:t>
      </w:r>
      <w:proofErr w:type="spellStart"/>
      <w:r w:rsidRPr="00D86E86">
        <w:rPr>
          <w:rFonts w:ascii="Times New Roman" w:hAnsi="Times New Roman" w:cs="Times New Roman"/>
          <w:sz w:val="24"/>
          <w:szCs w:val="24"/>
        </w:rPr>
        <w:t>negotiable</w:t>
      </w:r>
      <w:proofErr w:type="spellEnd"/>
      <w:r w:rsidRPr="00D86E86">
        <w:rPr>
          <w:rFonts w:ascii="Times New Roman" w:hAnsi="Times New Roman" w:cs="Times New Roman"/>
          <w:sz w:val="24"/>
          <w:szCs w:val="24"/>
        </w:rPr>
        <w:t xml:space="preserve"> </w:t>
      </w:r>
      <w:proofErr w:type="spellStart"/>
      <w:r>
        <w:rPr>
          <w:rFonts w:ascii="Times New Roman" w:hAnsi="Times New Roman" w:cs="Times New Roman"/>
          <w:sz w:val="24"/>
          <w:szCs w:val="24"/>
        </w:rPr>
        <w:t>closeness</w:t>
      </w:r>
      <w:proofErr w:type="spellEnd"/>
      <w:r w:rsidRPr="00D86E86">
        <w:rPr>
          <w:rFonts w:ascii="Times New Roman" w:hAnsi="Times New Roman" w:cs="Times New Roman"/>
          <w:sz w:val="24"/>
          <w:szCs w:val="24"/>
        </w:rPr>
        <w:t>.</w:t>
      </w:r>
      <w:r w:rsidR="006965A3" w:rsidRPr="006965A3">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In</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the</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article</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firstly</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the</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concepts</w:t>
      </w:r>
      <w:proofErr w:type="spellEnd"/>
      <w:r w:rsidR="00942ECC" w:rsidRPr="00942ECC">
        <w:rPr>
          <w:rFonts w:ascii="Times New Roman" w:hAnsi="Times New Roman" w:cs="Times New Roman"/>
          <w:sz w:val="24"/>
          <w:szCs w:val="24"/>
        </w:rPr>
        <w:t xml:space="preserve"> of </w:t>
      </w:r>
      <w:proofErr w:type="spellStart"/>
      <w:r w:rsidR="00942ECC" w:rsidRPr="00942ECC">
        <w:rPr>
          <w:rFonts w:ascii="Times New Roman" w:hAnsi="Times New Roman" w:cs="Times New Roman"/>
          <w:i/>
          <w:sz w:val="24"/>
          <w:szCs w:val="24"/>
        </w:rPr>
        <w:t>dialogue</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i/>
          <w:sz w:val="24"/>
          <w:szCs w:val="24"/>
        </w:rPr>
        <w:t>carnival</w:t>
      </w:r>
      <w:proofErr w:type="spellEnd"/>
      <w:r w:rsidR="00712C1B">
        <w:rPr>
          <w:rFonts w:ascii="Times New Roman" w:hAnsi="Times New Roman" w:cs="Times New Roman"/>
          <w:i/>
          <w:sz w:val="24"/>
          <w:szCs w:val="24"/>
        </w:rPr>
        <w:t>/</w:t>
      </w:r>
      <w:proofErr w:type="spellStart"/>
      <w:r w:rsidR="00712C1B">
        <w:rPr>
          <w:rFonts w:ascii="Times New Roman" w:hAnsi="Times New Roman" w:cs="Times New Roman"/>
          <w:i/>
          <w:sz w:val="24"/>
          <w:szCs w:val="24"/>
        </w:rPr>
        <w:t>carnivalesque</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i/>
          <w:sz w:val="24"/>
          <w:szCs w:val="24"/>
        </w:rPr>
        <w:t>parody</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and</w:t>
      </w:r>
      <w:proofErr w:type="spellEnd"/>
      <w:r w:rsidR="00942ECC" w:rsidRPr="00942ECC">
        <w:rPr>
          <w:rFonts w:ascii="Times New Roman" w:hAnsi="Times New Roman" w:cs="Times New Roman"/>
          <w:sz w:val="24"/>
          <w:szCs w:val="24"/>
        </w:rPr>
        <w:t xml:space="preserve"> </w:t>
      </w:r>
      <w:r w:rsidR="00942ECC" w:rsidRPr="00942ECC">
        <w:rPr>
          <w:rFonts w:ascii="Times New Roman" w:hAnsi="Times New Roman" w:cs="Times New Roman"/>
          <w:i/>
          <w:sz w:val="24"/>
          <w:szCs w:val="24"/>
        </w:rPr>
        <w:t>satire</w:t>
      </w:r>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will</w:t>
      </w:r>
      <w:proofErr w:type="spellEnd"/>
      <w:r w:rsidR="00942ECC" w:rsidRPr="00942ECC">
        <w:rPr>
          <w:rFonts w:ascii="Times New Roman" w:hAnsi="Times New Roman" w:cs="Times New Roman"/>
          <w:sz w:val="24"/>
          <w:szCs w:val="24"/>
        </w:rPr>
        <w:t xml:space="preserve"> be </w:t>
      </w:r>
      <w:proofErr w:type="spellStart"/>
      <w:r w:rsidR="00942ECC" w:rsidRPr="00942ECC">
        <w:rPr>
          <w:rFonts w:ascii="Times New Roman" w:hAnsi="Times New Roman" w:cs="Times New Roman"/>
          <w:sz w:val="24"/>
          <w:szCs w:val="24"/>
        </w:rPr>
        <w:t>clarified</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and</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then</w:t>
      </w:r>
      <w:proofErr w:type="spellEnd"/>
      <w:r w:rsidR="00942ECC" w:rsidRPr="00942ECC">
        <w:rPr>
          <w:rFonts w:ascii="Times New Roman" w:hAnsi="Times New Roman" w:cs="Times New Roman"/>
          <w:sz w:val="24"/>
          <w:szCs w:val="24"/>
        </w:rPr>
        <w:t xml:space="preserve"> how </w:t>
      </w:r>
      <w:proofErr w:type="spellStart"/>
      <w:r w:rsidR="00942ECC" w:rsidRPr="00942ECC">
        <w:rPr>
          <w:rFonts w:ascii="Times New Roman" w:hAnsi="Times New Roman" w:cs="Times New Roman"/>
          <w:sz w:val="24"/>
          <w:szCs w:val="24"/>
        </w:rPr>
        <w:t>Zaytung</w:t>
      </w:r>
      <w:proofErr w:type="spellEnd"/>
      <w:r w:rsidR="00942ECC" w:rsidRPr="00942ECC">
        <w:rPr>
          <w:rFonts w:ascii="Times New Roman" w:hAnsi="Times New Roman" w:cs="Times New Roman"/>
          <w:sz w:val="24"/>
          <w:szCs w:val="24"/>
        </w:rPr>
        <w:t xml:space="preserve"> </w:t>
      </w:r>
      <w:proofErr w:type="spellStart"/>
      <w:r w:rsidR="00515584">
        <w:rPr>
          <w:rFonts w:ascii="Times New Roman" w:hAnsi="Times New Roman" w:cs="Times New Roman"/>
          <w:sz w:val="24"/>
          <w:szCs w:val="24"/>
        </w:rPr>
        <w:t>reverses</w:t>
      </w:r>
      <w:proofErr w:type="spellEnd"/>
      <w:r w:rsidR="00515584">
        <w:rPr>
          <w:rFonts w:ascii="Times New Roman" w:hAnsi="Times New Roman" w:cs="Times New Roman"/>
          <w:sz w:val="24"/>
          <w:szCs w:val="24"/>
        </w:rPr>
        <w:t xml:space="preserve"> </w:t>
      </w:r>
      <w:proofErr w:type="spellStart"/>
      <w:r w:rsidR="00515584">
        <w:rPr>
          <w:rFonts w:ascii="Times New Roman" w:hAnsi="Times New Roman" w:cs="Times New Roman"/>
          <w:sz w:val="24"/>
          <w:szCs w:val="24"/>
        </w:rPr>
        <w:t>the</w:t>
      </w:r>
      <w:proofErr w:type="spellEnd"/>
      <w:r w:rsidR="00515584">
        <w:rPr>
          <w:rFonts w:ascii="Times New Roman" w:hAnsi="Times New Roman" w:cs="Times New Roman"/>
          <w:sz w:val="24"/>
          <w:szCs w:val="24"/>
        </w:rPr>
        <w:t xml:space="preserve"> dominant </w:t>
      </w:r>
      <w:proofErr w:type="spellStart"/>
      <w:r w:rsidR="00942ECC" w:rsidRPr="00942ECC">
        <w:rPr>
          <w:rFonts w:ascii="Times New Roman" w:hAnsi="Times New Roman" w:cs="Times New Roman"/>
          <w:sz w:val="24"/>
          <w:szCs w:val="24"/>
        </w:rPr>
        <w:t>discourses</w:t>
      </w:r>
      <w:proofErr w:type="spellEnd"/>
      <w:r w:rsidR="00942ECC" w:rsidRPr="00942ECC">
        <w:rPr>
          <w:rFonts w:ascii="Times New Roman" w:hAnsi="Times New Roman" w:cs="Times New Roman"/>
          <w:sz w:val="24"/>
          <w:szCs w:val="24"/>
        </w:rPr>
        <w:t xml:space="preserve"> on</w:t>
      </w:r>
      <w:r w:rsidR="00515584">
        <w:rPr>
          <w:rFonts w:ascii="Times New Roman" w:hAnsi="Times New Roman" w:cs="Times New Roman"/>
          <w:sz w:val="24"/>
          <w:szCs w:val="24"/>
        </w:rPr>
        <w:t xml:space="preserve"> </w:t>
      </w:r>
      <w:proofErr w:type="spellStart"/>
      <w:r w:rsidR="00515584">
        <w:rPr>
          <w:rFonts w:ascii="Times New Roman" w:hAnsi="Times New Roman" w:cs="Times New Roman"/>
          <w:sz w:val="24"/>
          <w:szCs w:val="24"/>
        </w:rPr>
        <w:t>the</w:t>
      </w:r>
      <w:proofErr w:type="spellEnd"/>
      <w:r w:rsidR="00942ECC" w:rsidRPr="00942ECC">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dialogic</w:t>
      </w:r>
      <w:r w:rsidR="00BB5928">
        <w:rPr>
          <w:rFonts w:ascii="Times New Roman" w:hAnsi="Times New Roman" w:cs="Times New Roman"/>
          <w:sz w:val="24"/>
          <w:szCs w:val="24"/>
        </w:rPr>
        <w:t>al</w:t>
      </w:r>
      <w:proofErr w:type="spellEnd"/>
      <w:r w:rsidR="00942ECC" w:rsidRPr="00942ECC">
        <w:rPr>
          <w:rFonts w:ascii="Times New Roman" w:hAnsi="Times New Roman" w:cs="Times New Roman"/>
          <w:sz w:val="24"/>
          <w:szCs w:val="24"/>
        </w:rPr>
        <w:t xml:space="preserve"> </w:t>
      </w:r>
      <w:proofErr w:type="spellStart"/>
      <w:r w:rsidR="00515584">
        <w:rPr>
          <w:rFonts w:ascii="Times New Roman" w:hAnsi="Times New Roman" w:cs="Times New Roman"/>
          <w:sz w:val="24"/>
          <w:szCs w:val="24"/>
        </w:rPr>
        <w:t>and</w:t>
      </w:r>
      <w:proofErr w:type="spellEnd"/>
      <w:r w:rsidR="00515584">
        <w:rPr>
          <w:rFonts w:ascii="Times New Roman" w:hAnsi="Times New Roman" w:cs="Times New Roman"/>
          <w:sz w:val="24"/>
          <w:szCs w:val="24"/>
        </w:rPr>
        <w:t xml:space="preserve"> </w:t>
      </w:r>
      <w:proofErr w:type="spellStart"/>
      <w:r w:rsidR="00515584">
        <w:rPr>
          <w:rFonts w:ascii="Times New Roman" w:hAnsi="Times New Roman" w:cs="Times New Roman"/>
          <w:sz w:val="24"/>
          <w:szCs w:val="24"/>
        </w:rPr>
        <w:t>carnival</w:t>
      </w:r>
      <w:proofErr w:type="spellEnd"/>
      <w:r w:rsidR="00515584">
        <w:rPr>
          <w:rFonts w:ascii="Times New Roman" w:hAnsi="Times New Roman" w:cs="Times New Roman"/>
          <w:sz w:val="24"/>
          <w:szCs w:val="24"/>
        </w:rPr>
        <w:t xml:space="preserve"> </w:t>
      </w:r>
      <w:proofErr w:type="spellStart"/>
      <w:r w:rsidR="00515584">
        <w:rPr>
          <w:rFonts w:ascii="Times New Roman" w:hAnsi="Times New Roman" w:cs="Times New Roman"/>
          <w:sz w:val="24"/>
          <w:szCs w:val="24"/>
        </w:rPr>
        <w:t>axes</w:t>
      </w:r>
      <w:proofErr w:type="spellEnd"/>
      <w:r w:rsidR="00515584">
        <w:rPr>
          <w:rFonts w:ascii="Times New Roman" w:hAnsi="Times New Roman" w:cs="Times New Roman"/>
          <w:sz w:val="24"/>
          <w:szCs w:val="24"/>
        </w:rPr>
        <w:t xml:space="preserve"> </w:t>
      </w:r>
      <w:proofErr w:type="spellStart"/>
      <w:r w:rsidR="00942ECC" w:rsidRPr="00942ECC">
        <w:rPr>
          <w:rFonts w:ascii="Times New Roman" w:hAnsi="Times New Roman" w:cs="Times New Roman"/>
          <w:sz w:val="24"/>
          <w:szCs w:val="24"/>
        </w:rPr>
        <w:t>will</w:t>
      </w:r>
      <w:proofErr w:type="spellEnd"/>
      <w:r w:rsidR="00942ECC" w:rsidRPr="00942ECC">
        <w:rPr>
          <w:rFonts w:ascii="Times New Roman" w:hAnsi="Times New Roman" w:cs="Times New Roman"/>
          <w:sz w:val="24"/>
          <w:szCs w:val="24"/>
        </w:rPr>
        <w:t xml:space="preserve"> be </w:t>
      </w:r>
      <w:proofErr w:type="spellStart"/>
      <w:r w:rsidR="00942ECC" w:rsidRPr="00942ECC">
        <w:rPr>
          <w:rFonts w:ascii="Times New Roman" w:hAnsi="Times New Roman" w:cs="Times New Roman"/>
          <w:sz w:val="24"/>
          <w:szCs w:val="24"/>
        </w:rPr>
        <w:t>analyzed</w:t>
      </w:r>
      <w:proofErr w:type="spellEnd"/>
      <w:r w:rsidR="00942ECC" w:rsidRPr="00942ECC">
        <w:rPr>
          <w:rFonts w:ascii="Times New Roman" w:hAnsi="Times New Roman" w:cs="Times New Roman"/>
          <w:sz w:val="24"/>
          <w:szCs w:val="24"/>
        </w:rPr>
        <w:t>.</w:t>
      </w:r>
      <w:r w:rsidR="00515584" w:rsidRPr="00515584">
        <w:t xml:space="preserve"> </w:t>
      </w:r>
    </w:p>
    <w:p w14:paraId="0DE9291B" w14:textId="77777777" w:rsidR="00622EB6" w:rsidRPr="00AC26E9" w:rsidRDefault="00D92035" w:rsidP="008C6598">
      <w:pPr>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Keyw</w:t>
      </w:r>
      <w:r w:rsidR="002B53E4" w:rsidRPr="00450A2E">
        <w:rPr>
          <w:rFonts w:ascii="Times New Roman" w:hAnsi="Times New Roman" w:cs="Times New Roman"/>
          <w:b/>
          <w:sz w:val="24"/>
          <w:szCs w:val="24"/>
        </w:rPr>
        <w:t>ords</w:t>
      </w:r>
      <w:proofErr w:type="spellEnd"/>
      <w:r w:rsidR="002B53E4" w:rsidRPr="00450A2E">
        <w:rPr>
          <w:rFonts w:ascii="Times New Roman" w:hAnsi="Times New Roman" w:cs="Times New Roman"/>
          <w:b/>
          <w:sz w:val="24"/>
          <w:szCs w:val="24"/>
        </w:rPr>
        <w:t>:</w:t>
      </w:r>
      <w:r w:rsidR="005C3226">
        <w:rPr>
          <w:rFonts w:ascii="Times New Roman" w:hAnsi="Times New Roman" w:cs="Times New Roman"/>
          <w:sz w:val="24"/>
          <w:szCs w:val="24"/>
        </w:rPr>
        <w:t xml:space="preserve"> News </w:t>
      </w:r>
      <w:proofErr w:type="spellStart"/>
      <w:r w:rsidR="00942ECC">
        <w:rPr>
          <w:rFonts w:ascii="Times New Roman" w:hAnsi="Times New Roman" w:cs="Times New Roman"/>
          <w:sz w:val="24"/>
          <w:szCs w:val="24"/>
        </w:rPr>
        <w:t>p</w:t>
      </w:r>
      <w:r w:rsidR="005C3226">
        <w:rPr>
          <w:rFonts w:ascii="Times New Roman" w:hAnsi="Times New Roman" w:cs="Times New Roman"/>
          <w:sz w:val="24"/>
          <w:szCs w:val="24"/>
        </w:rPr>
        <w:t>arody</w:t>
      </w:r>
      <w:proofErr w:type="spellEnd"/>
      <w:r w:rsidR="005C3226">
        <w:rPr>
          <w:rFonts w:ascii="Times New Roman" w:hAnsi="Times New Roman" w:cs="Times New Roman"/>
          <w:sz w:val="24"/>
          <w:szCs w:val="24"/>
        </w:rPr>
        <w:t xml:space="preserve">, </w:t>
      </w:r>
      <w:proofErr w:type="spellStart"/>
      <w:r w:rsidR="005C3226">
        <w:rPr>
          <w:rFonts w:ascii="Times New Roman" w:hAnsi="Times New Roman" w:cs="Times New Roman"/>
          <w:sz w:val="24"/>
          <w:szCs w:val="24"/>
        </w:rPr>
        <w:t>Zaytung</w:t>
      </w:r>
      <w:proofErr w:type="spellEnd"/>
      <w:r w:rsidR="005C3226">
        <w:rPr>
          <w:rFonts w:ascii="Times New Roman" w:hAnsi="Times New Roman" w:cs="Times New Roman"/>
          <w:sz w:val="24"/>
          <w:szCs w:val="24"/>
        </w:rPr>
        <w:t xml:space="preserve">, </w:t>
      </w:r>
      <w:proofErr w:type="spellStart"/>
      <w:r w:rsidR="00942ECC">
        <w:rPr>
          <w:rFonts w:ascii="Times New Roman" w:hAnsi="Times New Roman" w:cs="Times New Roman"/>
          <w:sz w:val="24"/>
          <w:szCs w:val="24"/>
        </w:rPr>
        <w:t>Mikhail</w:t>
      </w:r>
      <w:proofErr w:type="spellEnd"/>
      <w:r w:rsidR="00942ECC">
        <w:rPr>
          <w:rFonts w:ascii="Times New Roman" w:hAnsi="Times New Roman" w:cs="Times New Roman"/>
          <w:sz w:val="24"/>
          <w:szCs w:val="24"/>
        </w:rPr>
        <w:t xml:space="preserve"> </w:t>
      </w:r>
      <w:proofErr w:type="spellStart"/>
      <w:r w:rsidR="00942ECC">
        <w:rPr>
          <w:rFonts w:ascii="Times New Roman" w:hAnsi="Times New Roman" w:cs="Times New Roman"/>
          <w:sz w:val="24"/>
          <w:szCs w:val="24"/>
        </w:rPr>
        <w:t>Bakhtin</w:t>
      </w:r>
      <w:proofErr w:type="spellEnd"/>
      <w:r w:rsidR="00942ECC">
        <w:rPr>
          <w:rFonts w:ascii="Times New Roman" w:hAnsi="Times New Roman" w:cs="Times New Roman"/>
          <w:sz w:val="24"/>
          <w:szCs w:val="24"/>
        </w:rPr>
        <w:t xml:space="preserve">, </w:t>
      </w:r>
      <w:proofErr w:type="spellStart"/>
      <w:r w:rsidR="00942ECC">
        <w:rPr>
          <w:rFonts w:ascii="Times New Roman" w:hAnsi="Times New Roman" w:cs="Times New Roman"/>
          <w:sz w:val="24"/>
          <w:szCs w:val="24"/>
        </w:rPr>
        <w:t>dialogue</w:t>
      </w:r>
      <w:proofErr w:type="spellEnd"/>
      <w:r w:rsidR="005C3226">
        <w:rPr>
          <w:rFonts w:ascii="Times New Roman" w:hAnsi="Times New Roman" w:cs="Times New Roman"/>
          <w:sz w:val="24"/>
          <w:szCs w:val="24"/>
        </w:rPr>
        <w:t xml:space="preserve">, </w:t>
      </w:r>
      <w:proofErr w:type="spellStart"/>
      <w:r w:rsidR="005C3226">
        <w:rPr>
          <w:rFonts w:ascii="Times New Roman" w:hAnsi="Times New Roman" w:cs="Times New Roman"/>
          <w:sz w:val="24"/>
          <w:szCs w:val="24"/>
        </w:rPr>
        <w:t>carnival</w:t>
      </w:r>
      <w:proofErr w:type="spellEnd"/>
      <w:r w:rsidR="00986346">
        <w:rPr>
          <w:rFonts w:ascii="Times New Roman" w:hAnsi="Times New Roman" w:cs="Times New Roman"/>
          <w:sz w:val="24"/>
          <w:szCs w:val="24"/>
        </w:rPr>
        <w:t>/</w:t>
      </w:r>
      <w:proofErr w:type="spellStart"/>
      <w:r w:rsidR="00986346">
        <w:rPr>
          <w:rFonts w:ascii="Times New Roman" w:hAnsi="Times New Roman" w:cs="Times New Roman"/>
          <w:sz w:val="24"/>
          <w:szCs w:val="24"/>
        </w:rPr>
        <w:t>carnivalesque</w:t>
      </w:r>
      <w:proofErr w:type="spellEnd"/>
      <w:r w:rsidR="004E351C">
        <w:rPr>
          <w:rFonts w:ascii="Times New Roman" w:hAnsi="Times New Roman" w:cs="Times New Roman"/>
          <w:sz w:val="24"/>
          <w:szCs w:val="24"/>
        </w:rPr>
        <w:t>.</w:t>
      </w:r>
    </w:p>
    <w:p w14:paraId="44DAB166" w14:textId="77777777" w:rsidR="00515584" w:rsidRDefault="00515584" w:rsidP="008C6598">
      <w:pPr>
        <w:spacing w:after="0" w:line="480" w:lineRule="auto"/>
        <w:contextualSpacing/>
        <w:jc w:val="both"/>
        <w:rPr>
          <w:rFonts w:ascii="Times New Roman" w:hAnsi="Times New Roman" w:cs="Times New Roman"/>
          <w:b/>
          <w:sz w:val="24"/>
          <w:szCs w:val="24"/>
        </w:rPr>
      </w:pPr>
    </w:p>
    <w:p w14:paraId="14D47691" w14:textId="56118A59" w:rsidR="004E351C" w:rsidRDefault="004E351C" w:rsidP="008C6598">
      <w:pPr>
        <w:spacing w:after="0" w:line="480" w:lineRule="auto"/>
        <w:contextualSpacing/>
        <w:jc w:val="both"/>
        <w:rPr>
          <w:rFonts w:ascii="Times New Roman" w:hAnsi="Times New Roman" w:cs="Times New Roman"/>
          <w:b/>
          <w:sz w:val="24"/>
          <w:szCs w:val="24"/>
        </w:rPr>
      </w:pPr>
    </w:p>
    <w:p w14:paraId="79F5583D" w14:textId="294E0E06" w:rsidR="008C6598" w:rsidRDefault="008C6598" w:rsidP="008C6598">
      <w:pPr>
        <w:spacing w:after="0" w:line="480" w:lineRule="auto"/>
        <w:contextualSpacing/>
        <w:jc w:val="both"/>
        <w:rPr>
          <w:rFonts w:ascii="Times New Roman" w:hAnsi="Times New Roman" w:cs="Times New Roman"/>
          <w:b/>
          <w:sz w:val="24"/>
          <w:szCs w:val="24"/>
        </w:rPr>
      </w:pPr>
    </w:p>
    <w:p w14:paraId="327CBFC4" w14:textId="61C20625" w:rsidR="00F304E2" w:rsidRDefault="00F304E2" w:rsidP="008C6598">
      <w:pPr>
        <w:spacing w:after="0" w:line="480" w:lineRule="auto"/>
        <w:contextualSpacing/>
        <w:jc w:val="both"/>
        <w:rPr>
          <w:rFonts w:ascii="Times New Roman" w:hAnsi="Times New Roman" w:cs="Times New Roman"/>
          <w:b/>
          <w:sz w:val="24"/>
          <w:szCs w:val="24"/>
        </w:rPr>
      </w:pPr>
    </w:p>
    <w:p w14:paraId="6B72B06D" w14:textId="0901804F" w:rsidR="00F304E2" w:rsidRDefault="00F304E2" w:rsidP="008C6598">
      <w:pPr>
        <w:spacing w:after="0" w:line="480" w:lineRule="auto"/>
        <w:contextualSpacing/>
        <w:jc w:val="both"/>
        <w:rPr>
          <w:rFonts w:ascii="Times New Roman" w:hAnsi="Times New Roman" w:cs="Times New Roman"/>
          <w:b/>
          <w:sz w:val="24"/>
          <w:szCs w:val="24"/>
        </w:rPr>
      </w:pPr>
    </w:p>
    <w:p w14:paraId="19A41438" w14:textId="74FE0C5A" w:rsidR="00F304E2" w:rsidRDefault="00F304E2" w:rsidP="008C6598">
      <w:pPr>
        <w:spacing w:after="0" w:line="480" w:lineRule="auto"/>
        <w:contextualSpacing/>
        <w:jc w:val="both"/>
        <w:rPr>
          <w:rFonts w:ascii="Times New Roman" w:hAnsi="Times New Roman" w:cs="Times New Roman"/>
          <w:b/>
          <w:sz w:val="24"/>
          <w:szCs w:val="24"/>
        </w:rPr>
      </w:pPr>
    </w:p>
    <w:p w14:paraId="512CC51E" w14:textId="18225BD8" w:rsidR="00F304E2" w:rsidRDefault="00F304E2" w:rsidP="008C6598">
      <w:pPr>
        <w:spacing w:after="0" w:line="480" w:lineRule="auto"/>
        <w:contextualSpacing/>
        <w:jc w:val="both"/>
        <w:rPr>
          <w:rFonts w:ascii="Times New Roman" w:hAnsi="Times New Roman" w:cs="Times New Roman"/>
          <w:b/>
          <w:sz w:val="24"/>
          <w:szCs w:val="24"/>
        </w:rPr>
      </w:pPr>
    </w:p>
    <w:p w14:paraId="792A2403" w14:textId="627DA661" w:rsidR="00F304E2" w:rsidRDefault="00F304E2" w:rsidP="008C6598">
      <w:pPr>
        <w:spacing w:after="0" w:line="480" w:lineRule="auto"/>
        <w:contextualSpacing/>
        <w:jc w:val="both"/>
        <w:rPr>
          <w:rFonts w:ascii="Times New Roman" w:hAnsi="Times New Roman" w:cs="Times New Roman"/>
          <w:b/>
          <w:sz w:val="24"/>
          <w:szCs w:val="24"/>
        </w:rPr>
      </w:pPr>
    </w:p>
    <w:p w14:paraId="0964D38C" w14:textId="4EA63863" w:rsidR="00F304E2" w:rsidRDefault="00F304E2" w:rsidP="008C6598">
      <w:pPr>
        <w:spacing w:after="0" w:line="480" w:lineRule="auto"/>
        <w:contextualSpacing/>
        <w:jc w:val="both"/>
        <w:rPr>
          <w:rFonts w:ascii="Times New Roman" w:hAnsi="Times New Roman" w:cs="Times New Roman"/>
          <w:b/>
          <w:sz w:val="24"/>
          <w:szCs w:val="24"/>
        </w:rPr>
      </w:pPr>
    </w:p>
    <w:p w14:paraId="59CE1823" w14:textId="7A816B44" w:rsidR="00F304E2" w:rsidRDefault="00F304E2" w:rsidP="008C6598">
      <w:pPr>
        <w:spacing w:after="0" w:line="480" w:lineRule="auto"/>
        <w:contextualSpacing/>
        <w:jc w:val="both"/>
        <w:rPr>
          <w:rFonts w:ascii="Times New Roman" w:hAnsi="Times New Roman" w:cs="Times New Roman"/>
          <w:b/>
          <w:sz w:val="24"/>
          <w:szCs w:val="24"/>
        </w:rPr>
      </w:pPr>
    </w:p>
    <w:p w14:paraId="51FD1693" w14:textId="29A4034B" w:rsidR="00F304E2" w:rsidRDefault="00F304E2" w:rsidP="008C6598">
      <w:pPr>
        <w:spacing w:after="0" w:line="480" w:lineRule="auto"/>
        <w:contextualSpacing/>
        <w:jc w:val="both"/>
        <w:rPr>
          <w:rFonts w:ascii="Times New Roman" w:hAnsi="Times New Roman" w:cs="Times New Roman"/>
          <w:b/>
          <w:sz w:val="24"/>
          <w:szCs w:val="24"/>
        </w:rPr>
      </w:pPr>
    </w:p>
    <w:p w14:paraId="141F22B3" w14:textId="6ADF7797" w:rsidR="00F304E2" w:rsidRDefault="00F304E2" w:rsidP="008C6598">
      <w:pPr>
        <w:spacing w:after="0" w:line="480" w:lineRule="auto"/>
        <w:contextualSpacing/>
        <w:jc w:val="both"/>
        <w:rPr>
          <w:rFonts w:ascii="Times New Roman" w:hAnsi="Times New Roman" w:cs="Times New Roman"/>
          <w:b/>
          <w:sz w:val="24"/>
          <w:szCs w:val="24"/>
        </w:rPr>
      </w:pPr>
    </w:p>
    <w:p w14:paraId="19FBDD7C" w14:textId="3E0B6863" w:rsidR="00F304E2" w:rsidRDefault="00F304E2" w:rsidP="008C6598">
      <w:pPr>
        <w:spacing w:after="0" w:line="480" w:lineRule="auto"/>
        <w:contextualSpacing/>
        <w:jc w:val="both"/>
        <w:rPr>
          <w:rFonts w:ascii="Times New Roman" w:hAnsi="Times New Roman" w:cs="Times New Roman"/>
          <w:b/>
          <w:sz w:val="24"/>
          <w:szCs w:val="24"/>
        </w:rPr>
      </w:pPr>
    </w:p>
    <w:p w14:paraId="56B0655F" w14:textId="328EA750" w:rsidR="00F304E2" w:rsidRDefault="00F304E2" w:rsidP="008C6598">
      <w:pPr>
        <w:spacing w:after="0" w:line="480" w:lineRule="auto"/>
        <w:contextualSpacing/>
        <w:jc w:val="both"/>
        <w:rPr>
          <w:rFonts w:ascii="Times New Roman" w:hAnsi="Times New Roman" w:cs="Times New Roman"/>
          <w:b/>
          <w:sz w:val="24"/>
          <w:szCs w:val="24"/>
        </w:rPr>
      </w:pPr>
    </w:p>
    <w:p w14:paraId="25B570D2" w14:textId="1A6256CA" w:rsidR="00F304E2" w:rsidRDefault="00F304E2" w:rsidP="008C6598">
      <w:pPr>
        <w:spacing w:after="0" w:line="480" w:lineRule="auto"/>
        <w:contextualSpacing/>
        <w:jc w:val="both"/>
        <w:rPr>
          <w:rFonts w:ascii="Times New Roman" w:hAnsi="Times New Roman" w:cs="Times New Roman"/>
          <w:b/>
          <w:sz w:val="24"/>
          <w:szCs w:val="24"/>
        </w:rPr>
      </w:pPr>
    </w:p>
    <w:p w14:paraId="49A84D30" w14:textId="6E39311D" w:rsidR="00F304E2" w:rsidRDefault="00F304E2" w:rsidP="008C6598">
      <w:pPr>
        <w:spacing w:after="0" w:line="480" w:lineRule="auto"/>
        <w:contextualSpacing/>
        <w:jc w:val="both"/>
        <w:rPr>
          <w:rFonts w:ascii="Times New Roman" w:hAnsi="Times New Roman" w:cs="Times New Roman"/>
          <w:b/>
          <w:sz w:val="24"/>
          <w:szCs w:val="24"/>
        </w:rPr>
      </w:pPr>
    </w:p>
    <w:p w14:paraId="231E0C6A" w14:textId="4A7E16E7" w:rsidR="00F304E2" w:rsidRDefault="00F304E2" w:rsidP="008C6598">
      <w:pPr>
        <w:spacing w:after="0" w:line="480" w:lineRule="auto"/>
        <w:contextualSpacing/>
        <w:jc w:val="both"/>
        <w:rPr>
          <w:rFonts w:ascii="Times New Roman" w:hAnsi="Times New Roman" w:cs="Times New Roman"/>
          <w:b/>
          <w:sz w:val="24"/>
          <w:szCs w:val="24"/>
        </w:rPr>
      </w:pPr>
    </w:p>
    <w:p w14:paraId="6241802C" w14:textId="6A1ECCBB" w:rsidR="00F304E2" w:rsidRDefault="00F304E2" w:rsidP="008C6598">
      <w:pPr>
        <w:spacing w:after="0" w:line="480" w:lineRule="auto"/>
        <w:contextualSpacing/>
        <w:jc w:val="both"/>
        <w:rPr>
          <w:rFonts w:ascii="Times New Roman" w:hAnsi="Times New Roman" w:cs="Times New Roman"/>
          <w:b/>
          <w:sz w:val="24"/>
          <w:szCs w:val="24"/>
        </w:rPr>
      </w:pPr>
    </w:p>
    <w:p w14:paraId="3AA11732" w14:textId="77777777" w:rsidR="00F304E2" w:rsidRDefault="00F304E2" w:rsidP="008C6598">
      <w:pPr>
        <w:spacing w:after="0" w:line="480" w:lineRule="auto"/>
        <w:contextualSpacing/>
        <w:jc w:val="both"/>
        <w:rPr>
          <w:rFonts w:ascii="Times New Roman" w:hAnsi="Times New Roman" w:cs="Times New Roman"/>
          <w:b/>
          <w:sz w:val="24"/>
          <w:szCs w:val="24"/>
        </w:rPr>
      </w:pPr>
    </w:p>
    <w:p w14:paraId="35D54A5B" w14:textId="77777777" w:rsidR="00AC26E9" w:rsidRPr="00AC26E9" w:rsidRDefault="008C26C6" w:rsidP="008C6598">
      <w:pPr>
        <w:spacing w:after="0" w:line="480" w:lineRule="auto"/>
        <w:contextualSpacing/>
        <w:jc w:val="both"/>
        <w:rPr>
          <w:rFonts w:ascii="Times New Roman" w:hAnsi="Times New Roman" w:cs="Times New Roman"/>
          <w:sz w:val="24"/>
          <w:szCs w:val="24"/>
        </w:rPr>
      </w:pPr>
      <w:r w:rsidRPr="00AC26E9">
        <w:rPr>
          <w:rFonts w:ascii="Times New Roman" w:hAnsi="Times New Roman" w:cs="Times New Roman"/>
          <w:sz w:val="24"/>
          <w:szCs w:val="24"/>
        </w:rPr>
        <w:t>Politik mizah, politikanın ciddiyetini ve akılcı müzakeresin</w:t>
      </w:r>
      <w:r w:rsidR="009F2633" w:rsidRPr="00AC26E9">
        <w:rPr>
          <w:rFonts w:ascii="Times New Roman" w:hAnsi="Times New Roman" w:cs="Times New Roman"/>
          <w:sz w:val="24"/>
          <w:szCs w:val="24"/>
        </w:rPr>
        <w:t>i ters yüz ederek ortaya çıkar ve c</w:t>
      </w:r>
      <w:r w:rsidRPr="00AC26E9">
        <w:rPr>
          <w:rFonts w:ascii="Times New Roman" w:hAnsi="Times New Roman" w:cs="Times New Roman"/>
          <w:sz w:val="24"/>
          <w:szCs w:val="24"/>
        </w:rPr>
        <w:t>iddiyetin alanına, kahkahayı yerleştirir. Tam da bu yüzden</w:t>
      </w:r>
      <w:r w:rsidR="004C63EA" w:rsidRPr="00AC26E9">
        <w:rPr>
          <w:rFonts w:ascii="Times New Roman" w:hAnsi="Times New Roman" w:cs="Times New Roman"/>
          <w:sz w:val="24"/>
          <w:szCs w:val="24"/>
        </w:rPr>
        <w:t xml:space="preserve"> güçlüdür ve siyasi elitleri en çok rahatsız eden şeyler arasında yerini alır</w:t>
      </w:r>
      <w:r w:rsidRPr="00AC26E9">
        <w:rPr>
          <w:rFonts w:ascii="Times New Roman" w:hAnsi="Times New Roman" w:cs="Times New Roman"/>
          <w:sz w:val="24"/>
          <w:szCs w:val="24"/>
        </w:rPr>
        <w:t xml:space="preserve">. Ancak </w:t>
      </w:r>
      <w:r w:rsidR="004C63EA" w:rsidRPr="00AC26E9">
        <w:rPr>
          <w:rFonts w:ascii="Times New Roman" w:hAnsi="Times New Roman" w:cs="Times New Roman"/>
          <w:sz w:val="24"/>
          <w:szCs w:val="24"/>
        </w:rPr>
        <w:t xml:space="preserve">bu güce abartılı bir anlam yüklemekten veya </w:t>
      </w:r>
      <w:r w:rsidR="009F2633" w:rsidRPr="00AC26E9">
        <w:rPr>
          <w:rFonts w:ascii="Times New Roman" w:hAnsi="Times New Roman" w:cs="Times New Roman"/>
          <w:sz w:val="24"/>
          <w:szCs w:val="24"/>
        </w:rPr>
        <w:t xml:space="preserve">toplumsal ve politik değişime dair </w:t>
      </w:r>
      <w:proofErr w:type="gramStart"/>
      <w:r w:rsidR="004C63EA" w:rsidRPr="00AC26E9">
        <w:rPr>
          <w:rFonts w:ascii="Times New Roman" w:hAnsi="Times New Roman" w:cs="Times New Roman"/>
          <w:sz w:val="24"/>
          <w:szCs w:val="24"/>
        </w:rPr>
        <w:t>ütopik</w:t>
      </w:r>
      <w:proofErr w:type="gramEnd"/>
      <w:r w:rsidR="004C63EA" w:rsidRPr="00AC26E9">
        <w:rPr>
          <w:rFonts w:ascii="Times New Roman" w:hAnsi="Times New Roman" w:cs="Times New Roman"/>
          <w:sz w:val="24"/>
          <w:szCs w:val="24"/>
        </w:rPr>
        <w:t xml:space="preserve"> sonuçlar ummakt</w:t>
      </w:r>
      <w:r w:rsidR="00454050">
        <w:rPr>
          <w:rFonts w:ascii="Times New Roman" w:hAnsi="Times New Roman" w:cs="Times New Roman"/>
          <w:sz w:val="24"/>
          <w:szCs w:val="24"/>
        </w:rPr>
        <w:t xml:space="preserve">an da kaçınmak gerekir. </w:t>
      </w:r>
      <w:proofErr w:type="spellStart"/>
      <w:r w:rsidR="004C63EA" w:rsidRPr="00AC26E9">
        <w:rPr>
          <w:rFonts w:ascii="Times New Roman" w:hAnsi="Times New Roman" w:cs="Times New Roman"/>
          <w:sz w:val="24"/>
          <w:szCs w:val="24"/>
        </w:rPr>
        <w:t>Tsakona</w:t>
      </w:r>
      <w:proofErr w:type="spellEnd"/>
      <w:r w:rsidR="004C63EA" w:rsidRPr="00AC26E9">
        <w:rPr>
          <w:rFonts w:ascii="Times New Roman" w:hAnsi="Times New Roman" w:cs="Times New Roman"/>
          <w:sz w:val="24"/>
          <w:szCs w:val="24"/>
        </w:rPr>
        <w:t xml:space="preserve"> ve </w:t>
      </w:r>
      <w:proofErr w:type="spellStart"/>
      <w:r w:rsidR="004C63EA" w:rsidRPr="00AC26E9">
        <w:rPr>
          <w:rFonts w:ascii="Times New Roman" w:hAnsi="Times New Roman" w:cs="Times New Roman"/>
          <w:sz w:val="24"/>
          <w:szCs w:val="24"/>
        </w:rPr>
        <w:t>Popa’nın</w:t>
      </w:r>
      <w:proofErr w:type="spellEnd"/>
      <w:r w:rsidR="004C63EA" w:rsidRPr="00AC26E9">
        <w:rPr>
          <w:rFonts w:ascii="Times New Roman" w:hAnsi="Times New Roman" w:cs="Times New Roman"/>
          <w:sz w:val="24"/>
          <w:szCs w:val="24"/>
        </w:rPr>
        <w:t xml:space="preserve"> ö</w:t>
      </w:r>
      <w:r w:rsidR="00D92035">
        <w:rPr>
          <w:rFonts w:ascii="Times New Roman" w:hAnsi="Times New Roman" w:cs="Times New Roman"/>
          <w:sz w:val="24"/>
          <w:szCs w:val="24"/>
        </w:rPr>
        <w:t>zellikle altını çizdikleri gibi</w:t>
      </w:r>
      <w:r w:rsidR="004C63EA" w:rsidRPr="00AC26E9">
        <w:rPr>
          <w:rFonts w:ascii="Times New Roman" w:hAnsi="Times New Roman" w:cs="Times New Roman"/>
          <w:sz w:val="24"/>
          <w:szCs w:val="24"/>
        </w:rPr>
        <w:t xml:space="preserve"> </w:t>
      </w:r>
      <w:r w:rsidR="0093053C" w:rsidRPr="00AC26E9">
        <w:rPr>
          <w:rFonts w:ascii="Times New Roman" w:hAnsi="Times New Roman" w:cs="Times New Roman"/>
          <w:sz w:val="24"/>
          <w:szCs w:val="24"/>
        </w:rPr>
        <w:t>mizahın başlıca iki işlevi</w:t>
      </w:r>
      <w:r w:rsidR="0093053C">
        <w:rPr>
          <w:rFonts w:ascii="Times New Roman" w:hAnsi="Times New Roman" w:cs="Times New Roman"/>
          <w:sz w:val="24"/>
          <w:szCs w:val="24"/>
        </w:rPr>
        <w:t xml:space="preserve">, </w:t>
      </w:r>
      <w:r w:rsidR="004C63EA" w:rsidRPr="00AC26E9">
        <w:rPr>
          <w:rFonts w:ascii="Times New Roman" w:hAnsi="Times New Roman" w:cs="Times New Roman"/>
          <w:sz w:val="24"/>
          <w:szCs w:val="24"/>
        </w:rPr>
        <w:t>toplumsal ve politik de</w:t>
      </w:r>
      <w:r w:rsidR="00712C1B">
        <w:rPr>
          <w:rFonts w:ascii="Times New Roman" w:hAnsi="Times New Roman" w:cs="Times New Roman"/>
          <w:sz w:val="24"/>
          <w:szCs w:val="24"/>
        </w:rPr>
        <w:t xml:space="preserve">ğişimi provoke etmekten ziyade, </w:t>
      </w:r>
      <w:r w:rsidR="004C63EA" w:rsidRPr="00AC26E9">
        <w:rPr>
          <w:rFonts w:ascii="Times New Roman" w:hAnsi="Times New Roman" w:cs="Times New Roman"/>
          <w:sz w:val="24"/>
          <w:szCs w:val="24"/>
        </w:rPr>
        <w:t>siyasi iktidara karşı eleştiriyi aktarmak ve siyaset üzerindeki bas</w:t>
      </w:r>
      <w:r w:rsidR="001440F6">
        <w:rPr>
          <w:rFonts w:ascii="Times New Roman" w:hAnsi="Times New Roman" w:cs="Times New Roman"/>
          <w:sz w:val="24"/>
          <w:szCs w:val="24"/>
        </w:rPr>
        <w:t xml:space="preserve">kın değerleri ve görüşleri dönüştürerek </w:t>
      </w:r>
      <w:r w:rsidR="004C63EA" w:rsidRPr="00AC26E9">
        <w:rPr>
          <w:rFonts w:ascii="Times New Roman" w:hAnsi="Times New Roman" w:cs="Times New Roman"/>
          <w:sz w:val="24"/>
          <w:szCs w:val="24"/>
        </w:rPr>
        <w:t>güçlendirmektir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1"/>
      </w:r>
    </w:p>
    <w:p w14:paraId="529248F1" w14:textId="77777777" w:rsidR="00AC26E9" w:rsidRPr="00AC26E9" w:rsidRDefault="00AC26E9" w:rsidP="008C6598">
      <w:pPr>
        <w:spacing w:after="0" w:line="480" w:lineRule="auto"/>
        <w:ind w:firstLine="567"/>
        <w:contextualSpacing/>
        <w:jc w:val="both"/>
        <w:rPr>
          <w:rFonts w:ascii="Times New Roman" w:hAnsi="Times New Roman" w:cs="Times New Roman"/>
          <w:sz w:val="24"/>
          <w:szCs w:val="24"/>
        </w:rPr>
      </w:pPr>
      <w:r w:rsidRPr="00AC26E9">
        <w:rPr>
          <w:rFonts w:ascii="Times New Roman" w:hAnsi="Times New Roman" w:cs="Times New Roman"/>
          <w:sz w:val="24"/>
          <w:szCs w:val="24"/>
        </w:rPr>
        <w:t>Daha geniş anlamda düşünürsek, mizahın ve kahkahanın kendisi zaten böyle bir işleve sahiptir.</w:t>
      </w:r>
      <w:r w:rsidR="00712C1B">
        <w:rPr>
          <w:rFonts w:ascii="Times New Roman" w:hAnsi="Times New Roman" w:cs="Times New Roman"/>
          <w:sz w:val="24"/>
          <w:szCs w:val="24"/>
        </w:rPr>
        <w:t xml:space="preserve"> </w:t>
      </w:r>
      <w:r w:rsidRPr="00AC26E9">
        <w:rPr>
          <w:rFonts w:ascii="Times New Roman" w:hAnsi="Times New Roman" w:cs="Times New Roman"/>
          <w:sz w:val="24"/>
          <w:szCs w:val="24"/>
        </w:rPr>
        <w:t>Değişim potansiyelinden ziyade, toplumsal normlarla oynaya</w:t>
      </w:r>
      <w:r w:rsidR="00D92035">
        <w:rPr>
          <w:rFonts w:ascii="Times New Roman" w:hAnsi="Times New Roman" w:cs="Times New Roman"/>
          <w:sz w:val="24"/>
          <w:szCs w:val="24"/>
        </w:rPr>
        <w:t>rak</w:t>
      </w:r>
      <w:r w:rsidR="001440F6">
        <w:rPr>
          <w:rFonts w:ascii="Times New Roman" w:hAnsi="Times New Roman" w:cs="Times New Roman"/>
          <w:sz w:val="24"/>
          <w:szCs w:val="24"/>
        </w:rPr>
        <w:t xml:space="preserve"> bu normların yarattığı </w:t>
      </w:r>
      <w:proofErr w:type="spellStart"/>
      <w:r w:rsidR="001440F6">
        <w:rPr>
          <w:rFonts w:ascii="Times New Roman" w:hAnsi="Times New Roman" w:cs="Times New Roman"/>
          <w:sz w:val="24"/>
          <w:szCs w:val="24"/>
        </w:rPr>
        <w:t>hege</w:t>
      </w:r>
      <w:r w:rsidRPr="00AC26E9">
        <w:rPr>
          <w:rFonts w:ascii="Times New Roman" w:hAnsi="Times New Roman" w:cs="Times New Roman"/>
          <w:sz w:val="24"/>
          <w:szCs w:val="24"/>
        </w:rPr>
        <w:t>monik</w:t>
      </w:r>
      <w:proofErr w:type="spellEnd"/>
      <w:r w:rsidRPr="00AC26E9">
        <w:rPr>
          <w:rFonts w:ascii="Times New Roman" w:hAnsi="Times New Roman" w:cs="Times New Roman"/>
          <w:sz w:val="24"/>
          <w:szCs w:val="24"/>
        </w:rPr>
        <w:t xml:space="preserve"> alanı, erişilmez konumundan alıp yakın bir mesafeye getirir ve böylece eleştiriye olanak tanır. Keza </w:t>
      </w:r>
      <w:proofErr w:type="spellStart"/>
      <w:r w:rsidRPr="00AC26E9">
        <w:rPr>
          <w:rFonts w:ascii="Times New Roman" w:hAnsi="Times New Roman" w:cs="Times New Roman"/>
          <w:sz w:val="24"/>
          <w:szCs w:val="24"/>
        </w:rPr>
        <w:t>Mikhail</w:t>
      </w:r>
      <w:proofErr w:type="spellEnd"/>
      <w:r w:rsidRPr="00AC26E9">
        <w:rPr>
          <w:rFonts w:ascii="Times New Roman" w:hAnsi="Times New Roman" w:cs="Times New Roman"/>
          <w:sz w:val="24"/>
          <w:szCs w:val="24"/>
        </w:rPr>
        <w:t xml:space="preserve"> </w:t>
      </w:r>
      <w:proofErr w:type="spellStart"/>
      <w:r w:rsidRPr="00AC26E9">
        <w:rPr>
          <w:rFonts w:ascii="Times New Roman" w:hAnsi="Times New Roman" w:cs="Times New Roman"/>
          <w:sz w:val="24"/>
          <w:szCs w:val="24"/>
        </w:rPr>
        <w:t>Bakhtin</w:t>
      </w:r>
      <w:proofErr w:type="spellEnd"/>
      <w:r w:rsidRPr="00AC26E9">
        <w:rPr>
          <w:rFonts w:ascii="Times New Roman" w:hAnsi="Times New Roman" w:cs="Times New Roman"/>
          <w:sz w:val="24"/>
          <w:szCs w:val="24"/>
        </w:rPr>
        <w:t xml:space="preserve"> de</w:t>
      </w:r>
      <w:r w:rsidRPr="00AC26E9">
        <w:rPr>
          <w:rFonts w:ascii="Times New Roman" w:hAnsi="Times New Roman" w:cs="Times New Roman"/>
          <w:noProof/>
          <w:sz w:val="24"/>
          <w:szCs w:val="24"/>
        </w:rPr>
        <w:t xml:space="preserve"> gülmenin olmaması durumunda dünyaya sağlıklı bir şekilde yaklaşmanın olanaksız olduğunu öne sürer. Çünkü, </w:t>
      </w:r>
      <w:r w:rsidR="001440F6">
        <w:rPr>
          <w:rFonts w:ascii="Times New Roman" w:hAnsi="Times New Roman" w:cs="Times New Roman"/>
          <w:noProof/>
          <w:sz w:val="24"/>
          <w:szCs w:val="24"/>
        </w:rPr>
        <w:t xml:space="preserve">ona göre </w:t>
      </w:r>
      <w:r w:rsidRPr="00AC26E9">
        <w:rPr>
          <w:rFonts w:ascii="Times New Roman" w:hAnsi="Times New Roman" w:cs="Times New Roman"/>
          <w:noProof/>
          <w:sz w:val="24"/>
          <w:szCs w:val="24"/>
        </w:rPr>
        <w:t xml:space="preserve">yalnızca </w:t>
      </w:r>
      <w:r w:rsidRPr="00AC26E9">
        <w:rPr>
          <w:rFonts w:ascii="Times New Roman" w:hAnsi="Times New Roman" w:cs="Times New Roman"/>
          <w:sz w:val="24"/>
          <w:szCs w:val="24"/>
        </w:rPr>
        <w:t>“gülme, bir konuyu samimi bir temas nesnesine dönüştürüp, böylece bu nesnenin tamamen serbestçe incelenmesine zemin hazırlayarak bir nesnenin, bilinmeyen bir dünyanın karşısında duyulan korku ve saygının kökünü kazır”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2"/>
      </w:r>
      <w:r w:rsidRPr="00AC26E9">
        <w:rPr>
          <w:rFonts w:ascii="Times New Roman" w:hAnsi="Times New Roman" w:cs="Times New Roman"/>
          <w:sz w:val="24"/>
          <w:szCs w:val="24"/>
        </w:rPr>
        <w:t xml:space="preserve"> </w:t>
      </w:r>
      <w:r w:rsidR="00E2379C">
        <w:rPr>
          <w:rFonts w:ascii="Times New Roman" w:hAnsi="Times New Roman" w:cs="Times New Roman"/>
          <w:sz w:val="24"/>
          <w:szCs w:val="24"/>
        </w:rPr>
        <w:t>Böylelikle, p</w:t>
      </w:r>
      <w:r w:rsidRPr="00AC26E9">
        <w:rPr>
          <w:rFonts w:ascii="Times New Roman" w:hAnsi="Times New Roman" w:cs="Times New Roman"/>
          <w:sz w:val="24"/>
          <w:szCs w:val="24"/>
        </w:rPr>
        <w:t>olitik mizah</w:t>
      </w:r>
      <w:r w:rsidR="00454050">
        <w:rPr>
          <w:rFonts w:ascii="Times New Roman" w:hAnsi="Times New Roman" w:cs="Times New Roman"/>
          <w:sz w:val="24"/>
          <w:szCs w:val="24"/>
        </w:rPr>
        <w:t>ın</w:t>
      </w:r>
      <w:r w:rsidRPr="00AC26E9">
        <w:rPr>
          <w:rFonts w:ascii="Times New Roman" w:hAnsi="Times New Roman" w:cs="Times New Roman"/>
          <w:sz w:val="24"/>
          <w:szCs w:val="24"/>
        </w:rPr>
        <w:t xml:space="preserve"> farklı türlerinin, örneğin satirik çizgi filmler</w:t>
      </w:r>
      <w:r w:rsidR="00454050">
        <w:rPr>
          <w:rFonts w:ascii="Times New Roman" w:hAnsi="Times New Roman" w:cs="Times New Roman"/>
          <w:sz w:val="24"/>
          <w:szCs w:val="24"/>
        </w:rPr>
        <w:t>in</w:t>
      </w:r>
      <w:r w:rsidRPr="00AC26E9">
        <w:rPr>
          <w:rFonts w:ascii="Times New Roman" w:hAnsi="Times New Roman" w:cs="Times New Roman"/>
          <w:sz w:val="24"/>
          <w:szCs w:val="24"/>
        </w:rPr>
        <w:t xml:space="preserve">, </w:t>
      </w:r>
      <w:r w:rsidR="00454050">
        <w:rPr>
          <w:rFonts w:ascii="Times New Roman" w:hAnsi="Times New Roman" w:cs="Times New Roman"/>
          <w:sz w:val="24"/>
          <w:szCs w:val="24"/>
        </w:rPr>
        <w:t xml:space="preserve">politik </w:t>
      </w:r>
      <w:r w:rsidRPr="00AC26E9">
        <w:rPr>
          <w:rFonts w:ascii="Times New Roman" w:hAnsi="Times New Roman" w:cs="Times New Roman"/>
          <w:sz w:val="24"/>
          <w:szCs w:val="24"/>
        </w:rPr>
        <w:t>karikatürler</w:t>
      </w:r>
      <w:r w:rsidR="00454050">
        <w:rPr>
          <w:rFonts w:ascii="Times New Roman" w:hAnsi="Times New Roman" w:cs="Times New Roman"/>
          <w:sz w:val="24"/>
          <w:szCs w:val="24"/>
        </w:rPr>
        <w:t>in</w:t>
      </w:r>
      <w:r w:rsidRPr="00AC26E9">
        <w:rPr>
          <w:rFonts w:ascii="Times New Roman" w:hAnsi="Times New Roman" w:cs="Times New Roman"/>
          <w:sz w:val="24"/>
          <w:szCs w:val="24"/>
        </w:rPr>
        <w:t xml:space="preserve">, </w:t>
      </w:r>
      <w:proofErr w:type="spellStart"/>
      <w:r w:rsidRPr="00AC26E9">
        <w:rPr>
          <w:rFonts w:ascii="Times New Roman" w:hAnsi="Times New Roman" w:cs="Times New Roman"/>
          <w:sz w:val="24"/>
          <w:szCs w:val="24"/>
        </w:rPr>
        <w:t>ironik</w:t>
      </w:r>
      <w:proofErr w:type="spellEnd"/>
      <w:r w:rsidRPr="00AC26E9">
        <w:rPr>
          <w:rFonts w:ascii="Times New Roman" w:hAnsi="Times New Roman" w:cs="Times New Roman"/>
          <w:sz w:val="24"/>
          <w:szCs w:val="24"/>
        </w:rPr>
        <w:t xml:space="preserve"> </w:t>
      </w:r>
      <w:proofErr w:type="gramStart"/>
      <w:r w:rsidRPr="00AC26E9">
        <w:rPr>
          <w:rFonts w:ascii="Times New Roman" w:hAnsi="Times New Roman" w:cs="Times New Roman"/>
          <w:sz w:val="24"/>
          <w:szCs w:val="24"/>
        </w:rPr>
        <w:t>skeçler</w:t>
      </w:r>
      <w:r w:rsidR="00454050">
        <w:rPr>
          <w:rFonts w:ascii="Times New Roman" w:hAnsi="Times New Roman" w:cs="Times New Roman"/>
          <w:sz w:val="24"/>
          <w:szCs w:val="24"/>
        </w:rPr>
        <w:t>in</w:t>
      </w:r>
      <w:proofErr w:type="gramEnd"/>
      <w:r w:rsidRPr="00AC26E9">
        <w:rPr>
          <w:rFonts w:ascii="Times New Roman" w:hAnsi="Times New Roman" w:cs="Times New Roman"/>
          <w:sz w:val="24"/>
          <w:szCs w:val="24"/>
        </w:rPr>
        <w:t xml:space="preserve"> veya satirik yazıların </w:t>
      </w:r>
      <w:r w:rsidRPr="00AC26E9">
        <w:rPr>
          <w:rFonts w:ascii="Times New Roman" w:hAnsi="Times New Roman" w:cs="Times New Roman"/>
          <w:sz w:val="24"/>
          <w:szCs w:val="24"/>
        </w:rPr>
        <w:lastRenderedPageBreak/>
        <w:t xml:space="preserve">yaptığı şey, otoriterlik iddiası olan politikayı temas edilebilir bir yakınlığa getirmektir. Bu yazıda ele alacağım haber parodilerinin yaptığı da bundan farklı değildir. </w:t>
      </w:r>
    </w:p>
    <w:p w14:paraId="5105351E" w14:textId="09071288" w:rsidR="00AC26E9" w:rsidRPr="00AC26E9" w:rsidRDefault="00AC26E9" w:rsidP="008C6598">
      <w:pPr>
        <w:spacing w:after="0" w:line="480" w:lineRule="auto"/>
        <w:ind w:firstLine="567"/>
        <w:contextualSpacing/>
        <w:jc w:val="both"/>
        <w:rPr>
          <w:rFonts w:ascii="Times New Roman" w:hAnsi="Times New Roman" w:cs="Times New Roman"/>
          <w:sz w:val="24"/>
          <w:szCs w:val="24"/>
        </w:rPr>
      </w:pPr>
      <w:proofErr w:type="spellStart"/>
      <w:r w:rsidRPr="00AC26E9">
        <w:rPr>
          <w:rFonts w:ascii="Times New Roman" w:hAnsi="Times New Roman" w:cs="Times New Roman"/>
          <w:sz w:val="24"/>
          <w:szCs w:val="24"/>
        </w:rPr>
        <w:t>Majken</w:t>
      </w:r>
      <w:proofErr w:type="spellEnd"/>
      <w:r w:rsidRPr="00AC26E9">
        <w:rPr>
          <w:rFonts w:ascii="Times New Roman" w:hAnsi="Times New Roman" w:cs="Times New Roman"/>
          <w:sz w:val="24"/>
          <w:szCs w:val="24"/>
        </w:rPr>
        <w:t xml:space="preserve"> Jul </w:t>
      </w:r>
      <w:proofErr w:type="spellStart"/>
      <w:r w:rsidRPr="00AC26E9">
        <w:rPr>
          <w:rFonts w:ascii="Times New Roman" w:hAnsi="Times New Roman" w:cs="Times New Roman"/>
          <w:sz w:val="24"/>
          <w:szCs w:val="24"/>
        </w:rPr>
        <w:t>Sorenson’a</w:t>
      </w:r>
      <w:proofErr w:type="spellEnd"/>
      <w:r w:rsidRPr="00AC26E9">
        <w:rPr>
          <w:rFonts w:ascii="Times New Roman" w:hAnsi="Times New Roman" w:cs="Times New Roman"/>
          <w:sz w:val="24"/>
          <w:szCs w:val="24"/>
        </w:rPr>
        <w:t xml:space="preserve"> göre “</w:t>
      </w:r>
      <w:r w:rsidR="00D92035">
        <w:rPr>
          <w:rFonts w:ascii="Times New Roman" w:hAnsi="Times New Roman" w:cs="Times New Roman"/>
          <w:sz w:val="24"/>
          <w:szCs w:val="24"/>
        </w:rPr>
        <w:t>P</w:t>
      </w:r>
      <w:r w:rsidRPr="00AC26E9">
        <w:rPr>
          <w:rFonts w:ascii="Times New Roman" w:hAnsi="Times New Roman" w:cs="Times New Roman"/>
          <w:sz w:val="24"/>
          <w:szCs w:val="24"/>
        </w:rPr>
        <w:t xml:space="preserve">olitik mizahın gelişmesi için bazı tutarsızlıklara ve </w:t>
      </w:r>
      <w:r w:rsidRPr="00995B89">
        <w:rPr>
          <w:rFonts w:ascii="Times New Roman" w:hAnsi="Times New Roman" w:cs="Times New Roman"/>
          <w:color w:val="auto"/>
          <w:sz w:val="24"/>
          <w:szCs w:val="24"/>
        </w:rPr>
        <w:t>saçmalıklara ihtiyaç vardır</w:t>
      </w:r>
      <w:r w:rsidR="00995B89" w:rsidRPr="00995B89">
        <w:rPr>
          <w:rFonts w:ascii="Times New Roman" w:hAnsi="Times New Roman" w:cs="Times New Roman"/>
          <w:color w:val="auto"/>
          <w:sz w:val="24"/>
          <w:szCs w:val="24"/>
        </w:rPr>
        <w:t>.</w:t>
      </w:r>
      <w:r w:rsidR="001440F6" w:rsidRPr="00995B89">
        <w:rPr>
          <w:rFonts w:ascii="Times New Roman" w:hAnsi="Times New Roman" w:cs="Times New Roman"/>
          <w:color w:val="auto"/>
          <w:sz w:val="24"/>
          <w:szCs w:val="24"/>
        </w:rPr>
        <w:t xml:space="preserve"> </w:t>
      </w:r>
      <w:r w:rsidR="00995B89" w:rsidRPr="00995B89">
        <w:rPr>
          <w:rFonts w:ascii="Times New Roman" w:hAnsi="Times New Roman" w:cs="Times New Roman"/>
          <w:color w:val="auto"/>
          <w:sz w:val="24"/>
          <w:szCs w:val="24"/>
        </w:rPr>
        <w:t>E</w:t>
      </w:r>
      <w:r w:rsidRPr="00995B89">
        <w:rPr>
          <w:rFonts w:ascii="Times New Roman" w:hAnsi="Times New Roman" w:cs="Times New Roman"/>
          <w:color w:val="auto"/>
          <w:sz w:val="24"/>
          <w:szCs w:val="24"/>
        </w:rPr>
        <w:t>ğer politikacıların</w:t>
      </w:r>
      <w:r w:rsidRPr="00AC26E9">
        <w:rPr>
          <w:rFonts w:ascii="Times New Roman" w:hAnsi="Times New Roman" w:cs="Times New Roman"/>
          <w:sz w:val="24"/>
          <w:szCs w:val="24"/>
        </w:rPr>
        <w:t xml:space="preserve"> dedikleri gibi şeyler varsa, o zaman satir, parodi ve ironiyi inşa edecek neredeyse hiçbir şey yoktur”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3"/>
      </w:r>
      <w:r w:rsidRPr="00AC26E9">
        <w:rPr>
          <w:rFonts w:ascii="Times New Roman" w:hAnsi="Times New Roman" w:cs="Times New Roman"/>
          <w:sz w:val="24"/>
          <w:szCs w:val="24"/>
        </w:rPr>
        <w:t xml:space="preserve"> Keza politik mizahın tüm alt</w:t>
      </w:r>
      <w:r w:rsidR="00D92035">
        <w:rPr>
          <w:rFonts w:ascii="Times New Roman" w:hAnsi="Times New Roman" w:cs="Times New Roman"/>
          <w:sz w:val="24"/>
          <w:szCs w:val="24"/>
        </w:rPr>
        <w:t xml:space="preserve"> </w:t>
      </w:r>
      <w:r w:rsidRPr="00AC26E9">
        <w:rPr>
          <w:rFonts w:ascii="Times New Roman" w:hAnsi="Times New Roman" w:cs="Times New Roman"/>
          <w:sz w:val="24"/>
          <w:szCs w:val="24"/>
        </w:rPr>
        <w:t>türleri gibi haber parodileri de bu tutarsızlıklar ve saçmalıklardan beslenir. Haber parodileri siyaset alanının ve geleneksel gazeteciliğin ciddi ama tutarsız söylemlerini, komedinin sınırlarına çekerek yeni ve eleştirel bir söylem alanı yaratır. Bu bakımdan haber parodilerinin çift yönlü bir etkisi vardır. Bir yandan siyasetin ve gazeteciliğin eleştirisini verirken bir yandan da kamusal söylemin alternatif biçimlerini di</w:t>
      </w:r>
      <w:r w:rsidR="0093053C">
        <w:rPr>
          <w:rFonts w:ascii="Times New Roman" w:hAnsi="Times New Roman" w:cs="Times New Roman"/>
          <w:sz w:val="24"/>
          <w:szCs w:val="24"/>
        </w:rPr>
        <w:t>le getirir. Haber parodilerini</w:t>
      </w:r>
      <w:r w:rsidR="00270E05">
        <w:rPr>
          <w:rFonts w:ascii="Times New Roman" w:hAnsi="Times New Roman" w:cs="Times New Roman"/>
          <w:color w:val="auto"/>
          <w:sz w:val="24"/>
          <w:szCs w:val="24"/>
        </w:rPr>
        <w:t>,</w:t>
      </w:r>
      <w:r w:rsidR="0093053C">
        <w:rPr>
          <w:rFonts w:ascii="Times New Roman" w:hAnsi="Times New Roman" w:cs="Times New Roman"/>
          <w:sz w:val="24"/>
          <w:szCs w:val="24"/>
        </w:rPr>
        <w:t xml:space="preserve"> </w:t>
      </w:r>
      <w:r w:rsidRPr="00AC26E9">
        <w:rPr>
          <w:rFonts w:ascii="Times New Roman" w:hAnsi="Times New Roman" w:cs="Times New Roman"/>
          <w:sz w:val="24"/>
          <w:szCs w:val="24"/>
        </w:rPr>
        <w:t>politik mizahı</w:t>
      </w:r>
      <w:r w:rsidR="00270E05">
        <w:rPr>
          <w:rFonts w:ascii="Times New Roman" w:hAnsi="Times New Roman" w:cs="Times New Roman"/>
          <w:sz w:val="24"/>
          <w:szCs w:val="24"/>
        </w:rPr>
        <w:t>n</w:t>
      </w:r>
      <w:r w:rsidRPr="00AC26E9">
        <w:rPr>
          <w:rFonts w:ascii="Times New Roman" w:hAnsi="Times New Roman" w:cs="Times New Roman"/>
          <w:sz w:val="24"/>
          <w:szCs w:val="24"/>
        </w:rPr>
        <w:t xml:space="preserve"> diğer türlerinden ayıran özelliği</w:t>
      </w:r>
      <w:r w:rsidR="00270E05">
        <w:rPr>
          <w:rFonts w:ascii="Times New Roman" w:hAnsi="Times New Roman" w:cs="Times New Roman"/>
          <w:sz w:val="24"/>
          <w:szCs w:val="24"/>
        </w:rPr>
        <w:t>,</w:t>
      </w:r>
      <w:r w:rsidRPr="00AC26E9">
        <w:rPr>
          <w:rFonts w:ascii="Times New Roman" w:hAnsi="Times New Roman" w:cs="Times New Roman"/>
          <w:sz w:val="24"/>
          <w:szCs w:val="24"/>
        </w:rPr>
        <w:t xml:space="preserve"> siyasetten ayrı düşünemeyeceğimiz gazeteciliğin </w:t>
      </w:r>
      <w:proofErr w:type="spellStart"/>
      <w:r w:rsidRPr="00AC26E9">
        <w:rPr>
          <w:rFonts w:ascii="Times New Roman" w:hAnsi="Times New Roman" w:cs="Times New Roman"/>
          <w:sz w:val="24"/>
          <w:szCs w:val="24"/>
        </w:rPr>
        <w:t>kanonikleşmiş</w:t>
      </w:r>
      <w:proofErr w:type="spellEnd"/>
      <w:r w:rsidRPr="00AC26E9">
        <w:rPr>
          <w:rFonts w:ascii="Times New Roman" w:hAnsi="Times New Roman" w:cs="Times New Roman"/>
          <w:sz w:val="24"/>
          <w:szCs w:val="24"/>
        </w:rPr>
        <w:t xml:space="preserve"> diline de bir saldırı halinde olmasıdır. Bunu yaparken geleneksel haber</w:t>
      </w:r>
      <w:r w:rsidR="00CA1FE4">
        <w:rPr>
          <w:rFonts w:ascii="Times New Roman" w:hAnsi="Times New Roman" w:cs="Times New Roman"/>
          <w:sz w:val="24"/>
          <w:szCs w:val="24"/>
        </w:rPr>
        <w:t xml:space="preserve"> dilini ve üslubunu taklit eder ve</w:t>
      </w:r>
      <w:r w:rsidRPr="00AC26E9">
        <w:rPr>
          <w:rFonts w:ascii="Times New Roman" w:hAnsi="Times New Roman" w:cs="Times New Roman"/>
          <w:sz w:val="24"/>
          <w:szCs w:val="24"/>
        </w:rPr>
        <w:t xml:space="preserve"> komik olanın alanında yeniden üretir. Böylece gerçeklik iddiası olan gazeteciliğin ciddi söyleminin altında yatan </w:t>
      </w:r>
      <w:proofErr w:type="gramStart"/>
      <w:r w:rsidRPr="00AC26E9">
        <w:rPr>
          <w:rFonts w:ascii="Times New Roman" w:hAnsi="Times New Roman" w:cs="Times New Roman"/>
          <w:sz w:val="24"/>
          <w:szCs w:val="24"/>
        </w:rPr>
        <w:t>absürtlüğü</w:t>
      </w:r>
      <w:proofErr w:type="gramEnd"/>
      <w:r w:rsidRPr="00AC26E9">
        <w:rPr>
          <w:rFonts w:ascii="Times New Roman" w:hAnsi="Times New Roman" w:cs="Times New Roman"/>
          <w:sz w:val="24"/>
          <w:szCs w:val="24"/>
        </w:rPr>
        <w:t xml:space="preserve"> görünür kılar. Ortaya çıkan şey ise </w:t>
      </w:r>
      <w:proofErr w:type="spellStart"/>
      <w:r w:rsidRPr="00AC26E9">
        <w:rPr>
          <w:rFonts w:ascii="Times New Roman" w:hAnsi="Times New Roman" w:cs="Times New Roman"/>
          <w:sz w:val="24"/>
          <w:szCs w:val="24"/>
        </w:rPr>
        <w:t>Bakhtinci</w:t>
      </w:r>
      <w:proofErr w:type="spellEnd"/>
      <w:r w:rsidRPr="00AC26E9">
        <w:rPr>
          <w:rFonts w:ascii="Times New Roman" w:hAnsi="Times New Roman" w:cs="Times New Roman"/>
          <w:sz w:val="24"/>
          <w:szCs w:val="24"/>
        </w:rPr>
        <w:t xml:space="preserve"> anlamda parodiye dayalı bir itibarsızlaştırmadır.</w:t>
      </w:r>
    </w:p>
    <w:p w14:paraId="4FD3AB7F" w14:textId="77777777" w:rsidR="00AC26E9" w:rsidRPr="00AC26E9" w:rsidRDefault="003F084C" w:rsidP="008C659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Bu anlamda, </w:t>
      </w:r>
      <w:r w:rsidR="00E45E20">
        <w:rPr>
          <w:rFonts w:ascii="Times New Roman" w:hAnsi="Times New Roman" w:cs="Times New Roman"/>
          <w:sz w:val="24"/>
          <w:szCs w:val="24"/>
        </w:rPr>
        <w:t xml:space="preserve">Türkiye’nin politik mizah tarihinde yeni bir tür olan </w:t>
      </w:r>
      <w:proofErr w:type="spellStart"/>
      <w:r w:rsidR="00E45E20">
        <w:rPr>
          <w:rFonts w:ascii="Times New Roman" w:hAnsi="Times New Roman" w:cs="Times New Roman"/>
          <w:sz w:val="24"/>
          <w:szCs w:val="24"/>
        </w:rPr>
        <w:t>Zaytung</w:t>
      </w:r>
      <w:proofErr w:type="spellEnd"/>
      <w:r w:rsidR="00E45E20">
        <w:rPr>
          <w:rFonts w:ascii="Times New Roman" w:hAnsi="Times New Roman" w:cs="Times New Roman"/>
          <w:sz w:val="24"/>
          <w:szCs w:val="24"/>
        </w:rPr>
        <w:t xml:space="preserve"> </w:t>
      </w:r>
      <w:r w:rsidR="004321B6">
        <w:rPr>
          <w:rFonts w:ascii="Times New Roman" w:hAnsi="Times New Roman" w:cs="Times New Roman"/>
          <w:sz w:val="24"/>
          <w:szCs w:val="24"/>
        </w:rPr>
        <w:t xml:space="preserve">2010 yılından beri </w:t>
      </w:r>
      <w:r w:rsidR="00AC26E9" w:rsidRPr="00AC26E9">
        <w:rPr>
          <w:rFonts w:ascii="Times New Roman" w:hAnsi="Times New Roman" w:cs="Times New Roman"/>
          <w:sz w:val="24"/>
          <w:szCs w:val="24"/>
        </w:rPr>
        <w:t>ürettiği uydurma haberlerle hem ana akım medya diline hem de siyasi iktidara eleştiriler getirir ve o</w:t>
      </w:r>
      <w:r w:rsidR="00956C50">
        <w:rPr>
          <w:rFonts w:ascii="Times New Roman" w:hAnsi="Times New Roman" w:cs="Times New Roman"/>
          <w:sz w:val="24"/>
          <w:szCs w:val="24"/>
        </w:rPr>
        <w:t xml:space="preserve">kuyucularına, gerçeklikle </w:t>
      </w:r>
      <w:proofErr w:type="gramStart"/>
      <w:r w:rsidR="00956C50">
        <w:rPr>
          <w:rFonts w:ascii="Times New Roman" w:hAnsi="Times New Roman" w:cs="Times New Roman"/>
          <w:sz w:val="24"/>
          <w:szCs w:val="24"/>
        </w:rPr>
        <w:t>absürd</w:t>
      </w:r>
      <w:r w:rsidR="00AC26E9" w:rsidRPr="00AC26E9">
        <w:rPr>
          <w:rFonts w:ascii="Times New Roman" w:hAnsi="Times New Roman" w:cs="Times New Roman"/>
          <w:sz w:val="24"/>
          <w:szCs w:val="24"/>
        </w:rPr>
        <w:t>ün</w:t>
      </w:r>
      <w:proofErr w:type="gramEnd"/>
      <w:r w:rsidR="00AC26E9" w:rsidRPr="00AC26E9">
        <w:rPr>
          <w:rFonts w:ascii="Times New Roman" w:hAnsi="Times New Roman" w:cs="Times New Roman"/>
          <w:sz w:val="24"/>
          <w:szCs w:val="24"/>
        </w:rPr>
        <w:t xml:space="preserve"> birbirine karıştığı politik gündem içerisinde, kahkaha ve alay ekseninde sessiz bir dayanışma imkânı</w:t>
      </w:r>
      <w:r w:rsidR="00956C50">
        <w:rPr>
          <w:rFonts w:ascii="Times New Roman" w:hAnsi="Times New Roman" w:cs="Times New Roman"/>
          <w:sz w:val="24"/>
          <w:szCs w:val="24"/>
        </w:rPr>
        <w:t xml:space="preserve"> sunar. Hem içerik hem de dil </w:t>
      </w:r>
      <w:r w:rsidR="00AC26E9" w:rsidRPr="00AC26E9">
        <w:rPr>
          <w:rFonts w:ascii="Times New Roman" w:hAnsi="Times New Roman" w:cs="Times New Roman"/>
          <w:sz w:val="24"/>
          <w:szCs w:val="24"/>
        </w:rPr>
        <w:t>ba</w:t>
      </w:r>
      <w:r w:rsidR="00956C50">
        <w:rPr>
          <w:rFonts w:ascii="Times New Roman" w:hAnsi="Times New Roman" w:cs="Times New Roman"/>
          <w:sz w:val="24"/>
          <w:szCs w:val="24"/>
        </w:rPr>
        <w:t xml:space="preserve">kımından geleneksel gazeteciliği </w:t>
      </w:r>
      <w:r w:rsidR="00616D16">
        <w:rPr>
          <w:rFonts w:ascii="Times New Roman" w:hAnsi="Times New Roman" w:cs="Times New Roman"/>
          <w:sz w:val="24"/>
          <w:szCs w:val="24"/>
        </w:rPr>
        <w:t xml:space="preserve">taklit eden </w:t>
      </w:r>
      <w:proofErr w:type="spellStart"/>
      <w:r w:rsidR="00AC26E9" w:rsidRPr="00C7477E">
        <w:rPr>
          <w:rFonts w:ascii="Times New Roman" w:hAnsi="Times New Roman" w:cs="Times New Roman"/>
          <w:sz w:val="24"/>
          <w:szCs w:val="24"/>
        </w:rPr>
        <w:t>Zaytung</w:t>
      </w:r>
      <w:proofErr w:type="spellEnd"/>
      <w:r w:rsidR="00AC26E9" w:rsidRPr="00AC26E9">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ironik</w:t>
      </w:r>
      <w:proofErr w:type="spellEnd"/>
      <w:r w:rsidR="00AC26E9" w:rsidRPr="00AC26E9">
        <w:rPr>
          <w:rFonts w:ascii="Times New Roman" w:hAnsi="Times New Roman" w:cs="Times New Roman"/>
          <w:sz w:val="24"/>
          <w:szCs w:val="24"/>
        </w:rPr>
        <w:t xml:space="preserve"> ve satirik bir üslupla haberleri </w:t>
      </w:r>
      <w:proofErr w:type="spellStart"/>
      <w:r w:rsidR="00AC26E9" w:rsidRPr="00AC26E9">
        <w:rPr>
          <w:rFonts w:ascii="Times New Roman" w:hAnsi="Times New Roman" w:cs="Times New Roman"/>
          <w:sz w:val="24"/>
          <w:szCs w:val="24"/>
        </w:rPr>
        <w:t>parodileştirerek</w:t>
      </w:r>
      <w:proofErr w:type="spellEnd"/>
      <w:r w:rsidR="00AC26E9" w:rsidRPr="00AC26E9">
        <w:rPr>
          <w:rFonts w:ascii="Times New Roman" w:hAnsi="Times New Roman" w:cs="Times New Roman"/>
          <w:sz w:val="24"/>
          <w:szCs w:val="24"/>
        </w:rPr>
        <w:t>, ileride detayl</w:t>
      </w:r>
      <w:r w:rsidR="00D92035">
        <w:rPr>
          <w:rFonts w:ascii="Times New Roman" w:hAnsi="Times New Roman" w:cs="Times New Roman"/>
          <w:sz w:val="24"/>
          <w:szCs w:val="24"/>
        </w:rPr>
        <w:t>ı bir şekilde göstereceğim gibi</w:t>
      </w:r>
      <w:r w:rsidR="00AC26E9" w:rsidRPr="00AC26E9">
        <w:rPr>
          <w:rFonts w:ascii="Times New Roman" w:hAnsi="Times New Roman" w:cs="Times New Roman"/>
          <w:sz w:val="24"/>
          <w:szCs w:val="24"/>
        </w:rPr>
        <w:t xml:space="preserve"> </w:t>
      </w:r>
      <w:proofErr w:type="spellStart"/>
      <w:r w:rsidR="00F8004D">
        <w:rPr>
          <w:rFonts w:ascii="Times New Roman" w:hAnsi="Times New Roman" w:cs="Times New Roman"/>
          <w:sz w:val="24"/>
          <w:szCs w:val="24"/>
        </w:rPr>
        <w:t>Bakhtin’in</w:t>
      </w:r>
      <w:proofErr w:type="spellEnd"/>
      <w:r w:rsidR="00F8004D">
        <w:rPr>
          <w:rFonts w:ascii="Times New Roman" w:hAnsi="Times New Roman" w:cs="Times New Roman"/>
          <w:sz w:val="24"/>
          <w:szCs w:val="24"/>
        </w:rPr>
        <w:t xml:space="preserve"> ‘</w:t>
      </w:r>
      <w:proofErr w:type="spellStart"/>
      <w:r w:rsidR="00F8004D">
        <w:rPr>
          <w:rFonts w:ascii="Times New Roman" w:hAnsi="Times New Roman" w:cs="Times New Roman"/>
          <w:sz w:val="24"/>
          <w:szCs w:val="24"/>
        </w:rPr>
        <w:t>diyaloji</w:t>
      </w:r>
      <w:proofErr w:type="spellEnd"/>
      <w:r w:rsidR="00AC26E9" w:rsidRPr="00AC26E9">
        <w:rPr>
          <w:rFonts w:ascii="Times New Roman" w:hAnsi="Times New Roman" w:cs="Times New Roman"/>
          <w:sz w:val="24"/>
          <w:szCs w:val="24"/>
        </w:rPr>
        <w:t>’ ve ‘karnaval’ kavramlarıyla</w:t>
      </w:r>
      <w:r w:rsidR="00616D16">
        <w:rPr>
          <w:rFonts w:ascii="Times New Roman" w:hAnsi="Times New Roman" w:cs="Times New Roman"/>
          <w:sz w:val="24"/>
          <w:szCs w:val="24"/>
        </w:rPr>
        <w:t xml:space="preserve"> vurguladığı varoluş biçimine karşılık gelmektedir</w:t>
      </w:r>
      <w:r w:rsidR="00AC26E9" w:rsidRPr="00AC26E9">
        <w:rPr>
          <w:rFonts w:ascii="Times New Roman" w:hAnsi="Times New Roman" w:cs="Times New Roman"/>
          <w:sz w:val="24"/>
          <w:szCs w:val="24"/>
        </w:rPr>
        <w:t xml:space="preserve">. </w:t>
      </w:r>
      <w:r w:rsidR="00616D16">
        <w:rPr>
          <w:rFonts w:ascii="Times New Roman" w:hAnsi="Times New Roman" w:cs="Times New Roman"/>
          <w:sz w:val="24"/>
          <w:szCs w:val="24"/>
        </w:rPr>
        <w:t xml:space="preserve">Zira </w:t>
      </w:r>
      <w:proofErr w:type="spellStart"/>
      <w:r w:rsidR="00AC26E9" w:rsidRPr="00C7477E">
        <w:rPr>
          <w:rFonts w:ascii="Times New Roman" w:hAnsi="Times New Roman" w:cs="Times New Roman"/>
          <w:sz w:val="24"/>
          <w:szCs w:val="24"/>
        </w:rPr>
        <w:t>Zaytung</w:t>
      </w:r>
      <w:proofErr w:type="spellEnd"/>
      <w:r w:rsidR="00616D16">
        <w:rPr>
          <w:rFonts w:ascii="Times New Roman" w:hAnsi="Times New Roman" w:cs="Times New Roman"/>
          <w:sz w:val="24"/>
          <w:szCs w:val="24"/>
        </w:rPr>
        <w:t>,</w:t>
      </w:r>
      <w:r w:rsidR="00AC26E9" w:rsidRPr="00AC26E9">
        <w:rPr>
          <w:rFonts w:ascii="Times New Roman" w:hAnsi="Times New Roman" w:cs="Times New Roman"/>
          <w:sz w:val="24"/>
          <w:szCs w:val="24"/>
        </w:rPr>
        <w:t xml:space="preserve"> resmi olanla komiği çarpıştırarak </w:t>
      </w:r>
      <w:proofErr w:type="spellStart"/>
      <w:r w:rsidR="00AC26E9" w:rsidRPr="00AC26E9">
        <w:rPr>
          <w:rFonts w:ascii="Times New Roman" w:hAnsi="Times New Roman" w:cs="Times New Roman"/>
          <w:sz w:val="24"/>
          <w:szCs w:val="24"/>
        </w:rPr>
        <w:t>heg</w:t>
      </w:r>
      <w:r w:rsidR="00616D16">
        <w:rPr>
          <w:rFonts w:ascii="Times New Roman" w:hAnsi="Times New Roman" w:cs="Times New Roman"/>
          <w:sz w:val="24"/>
          <w:szCs w:val="24"/>
        </w:rPr>
        <w:t>e</w:t>
      </w:r>
      <w:r w:rsidR="00AC26E9" w:rsidRPr="00AC26E9">
        <w:rPr>
          <w:rFonts w:ascii="Times New Roman" w:hAnsi="Times New Roman" w:cs="Times New Roman"/>
          <w:sz w:val="24"/>
          <w:szCs w:val="24"/>
        </w:rPr>
        <w:t>monik</w:t>
      </w:r>
      <w:proofErr w:type="spellEnd"/>
      <w:r w:rsidR="00E2379C">
        <w:rPr>
          <w:rFonts w:ascii="Times New Roman" w:hAnsi="Times New Roman" w:cs="Times New Roman"/>
          <w:sz w:val="24"/>
          <w:szCs w:val="24"/>
        </w:rPr>
        <w:t xml:space="preserve"> söylem ile</w:t>
      </w:r>
      <w:r w:rsidR="00AC26E9" w:rsidRPr="00AC26E9">
        <w:rPr>
          <w:rFonts w:ascii="Times New Roman" w:hAnsi="Times New Roman" w:cs="Times New Roman"/>
          <w:sz w:val="24"/>
          <w:szCs w:val="24"/>
        </w:rPr>
        <w:t xml:space="preserve"> mizahi söylemin dünya görüşlerini </w:t>
      </w:r>
      <w:proofErr w:type="spellStart"/>
      <w:r w:rsidR="00AC26E9" w:rsidRPr="006965A3">
        <w:rPr>
          <w:rFonts w:ascii="Times New Roman" w:hAnsi="Times New Roman" w:cs="Times New Roman"/>
          <w:i/>
          <w:sz w:val="24"/>
          <w:szCs w:val="24"/>
        </w:rPr>
        <w:t>diyalojik</w:t>
      </w:r>
      <w:proofErr w:type="spellEnd"/>
      <w:r w:rsidR="00AC26E9" w:rsidRPr="00AC26E9">
        <w:rPr>
          <w:rFonts w:ascii="Times New Roman" w:hAnsi="Times New Roman" w:cs="Times New Roman"/>
          <w:sz w:val="24"/>
          <w:szCs w:val="24"/>
        </w:rPr>
        <w:t xml:space="preserve"> bir ilişkide birleştirir. </w:t>
      </w:r>
      <w:proofErr w:type="spellStart"/>
      <w:r w:rsidR="00AC26E9" w:rsidRPr="00AC26E9">
        <w:rPr>
          <w:rFonts w:ascii="Times New Roman" w:hAnsi="Times New Roman" w:cs="Times New Roman"/>
          <w:sz w:val="24"/>
          <w:szCs w:val="24"/>
        </w:rPr>
        <w:t>Bakhtinci</w:t>
      </w:r>
      <w:proofErr w:type="spellEnd"/>
      <w:r w:rsidR="00AC26E9" w:rsidRPr="00AC26E9">
        <w:rPr>
          <w:rFonts w:ascii="Times New Roman" w:hAnsi="Times New Roman" w:cs="Times New Roman"/>
          <w:sz w:val="24"/>
          <w:szCs w:val="24"/>
        </w:rPr>
        <w:t xml:space="preserve"> anlamda </w:t>
      </w:r>
      <w:proofErr w:type="spellStart"/>
      <w:r w:rsidR="00AC26E9" w:rsidRPr="00AC26E9">
        <w:rPr>
          <w:rFonts w:ascii="Times New Roman" w:hAnsi="Times New Roman" w:cs="Times New Roman"/>
          <w:i/>
          <w:sz w:val="24"/>
          <w:szCs w:val="24"/>
        </w:rPr>
        <w:t>karnavalvari</w:t>
      </w:r>
      <w:proofErr w:type="spellEnd"/>
      <w:r w:rsidR="00AC26E9" w:rsidRPr="00AC26E9">
        <w:rPr>
          <w:rFonts w:ascii="Times New Roman" w:hAnsi="Times New Roman" w:cs="Times New Roman"/>
          <w:sz w:val="24"/>
          <w:szCs w:val="24"/>
        </w:rPr>
        <w:t xml:space="preserve"> bir oluşum ortaya koyar.</w:t>
      </w:r>
    </w:p>
    <w:p w14:paraId="0666FAB0" w14:textId="1EB1264D" w:rsidR="00AC26E9" w:rsidRPr="004C1995" w:rsidRDefault="00AC26E9" w:rsidP="008C6598">
      <w:pPr>
        <w:spacing w:after="0" w:line="480" w:lineRule="auto"/>
        <w:ind w:firstLine="567"/>
        <w:contextualSpacing/>
        <w:jc w:val="both"/>
        <w:rPr>
          <w:rFonts w:ascii="Times New Roman" w:hAnsi="Times New Roman" w:cs="Times New Roman"/>
          <w:sz w:val="24"/>
          <w:szCs w:val="24"/>
        </w:rPr>
      </w:pPr>
      <w:r w:rsidRPr="004C1995">
        <w:rPr>
          <w:rFonts w:ascii="Times New Roman" w:hAnsi="Times New Roman" w:cs="Times New Roman"/>
          <w:sz w:val="24"/>
          <w:szCs w:val="24"/>
        </w:rPr>
        <w:lastRenderedPageBreak/>
        <w:t xml:space="preserve">Yukarıda değindiğim çerçevede bu çalışmada, </w:t>
      </w:r>
      <w:proofErr w:type="spellStart"/>
      <w:r w:rsidRPr="004C1995">
        <w:rPr>
          <w:rFonts w:ascii="Times New Roman" w:hAnsi="Times New Roman" w:cs="Times New Roman"/>
          <w:sz w:val="24"/>
          <w:szCs w:val="24"/>
        </w:rPr>
        <w:t>Zaytung</w:t>
      </w:r>
      <w:proofErr w:type="spellEnd"/>
      <w:r w:rsidRPr="004C1995">
        <w:rPr>
          <w:rFonts w:ascii="Times New Roman" w:hAnsi="Times New Roman" w:cs="Times New Roman"/>
          <w:sz w:val="24"/>
          <w:szCs w:val="24"/>
        </w:rPr>
        <w:t xml:space="preserve"> örnekler</w:t>
      </w:r>
      <w:r w:rsidR="00DF4772" w:rsidRPr="004C1995">
        <w:rPr>
          <w:rFonts w:ascii="Times New Roman" w:hAnsi="Times New Roman" w:cs="Times New Roman"/>
          <w:sz w:val="24"/>
          <w:szCs w:val="24"/>
        </w:rPr>
        <w:t>i</w:t>
      </w:r>
      <w:r w:rsidRPr="004C1995">
        <w:rPr>
          <w:rFonts w:ascii="Times New Roman" w:hAnsi="Times New Roman" w:cs="Times New Roman"/>
          <w:sz w:val="24"/>
          <w:szCs w:val="24"/>
        </w:rPr>
        <w:t xml:space="preserve"> üzerinden haber parodilerinin ortaya koyduğu alternatif söylemi </w:t>
      </w:r>
      <w:proofErr w:type="spellStart"/>
      <w:r w:rsidRPr="004C1995">
        <w:rPr>
          <w:rFonts w:ascii="Times New Roman" w:hAnsi="Times New Roman" w:cs="Times New Roman"/>
          <w:sz w:val="24"/>
          <w:szCs w:val="24"/>
        </w:rPr>
        <w:t>Bakhtin’in</w:t>
      </w:r>
      <w:proofErr w:type="spellEnd"/>
      <w:r w:rsidRPr="004C1995">
        <w:rPr>
          <w:rFonts w:ascii="Times New Roman" w:hAnsi="Times New Roman" w:cs="Times New Roman"/>
          <w:sz w:val="24"/>
          <w:szCs w:val="24"/>
        </w:rPr>
        <w:t xml:space="preserve"> </w:t>
      </w:r>
      <w:proofErr w:type="spellStart"/>
      <w:r w:rsidR="00F8004D" w:rsidRPr="00712C1B">
        <w:rPr>
          <w:rFonts w:ascii="Times New Roman" w:hAnsi="Times New Roman" w:cs="Times New Roman"/>
          <w:i/>
          <w:sz w:val="24"/>
          <w:szCs w:val="24"/>
        </w:rPr>
        <w:t>diyaloji</w:t>
      </w:r>
      <w:proofErr w:type="spellEnd"/>
      <w:r w:rsidRPr="004C1995">
        <w:rPr>
          <w:rFonts w:ascii="Times New Roman" w:hAnsi="Times New Roman" w:cs="Times New Roman"/>
          <w:sz w:val="24"/>
          <w:szCs w:val="24"/>
        </w:rPr>
        <w:t xml:space="preserve"> ve karnaval kavramlarında kristalleşen fiki</w:t>
      </w:r>
      <w:r w:rsidR="008D2178" w:rsidRPr="004C1995">
        <w:rPr>
          <w:rFonts w:ascii="Times New Roman" w:hAnsi="Times New Roman" w:cs="Times New Roman"/>
          <w:sz w:val="24"/>
          <w:szCs w:val="24"/>
        </w:rPr>
        <w:t xml:space="preserve">rleri doğrultusunda ele </w:t>
      </w:r>
      <w:r w:rsidR="004321B6" w:rsidRPr="004C1995">
        <w:rPr>
          <w:rFonts w:ascii="Times New Roman" w:hAnsi="Times New Roman" w:cs="Times New Roman"/>
          <w:sz w:val="24"/>
          <w:szCs w:val="24"/>
        </w:rPr>
        <w:t>alacağım</w:t>
      </w:r>
      <w:r w:rsidRPr="004C1995">
        <w:rPr>
          <w:rFonts w:ascii="Times New Roman" w:hAnsi="Times New Roman" w:cs="Times New Roman"/>
          <w:sz w:val="24"/>
          <w:szCs w:val="24"/>
        </w:rPr>
        <w:t>.</w:t>
      </w:r>
      <w:r w:rsidR="00F8004D" w:rsidRPr="004C1995">
        <w:rPr>
          <w:rFonts w:ascii="Times New Roman" w:hAnsi="Times New Roman" w:cs="Times New Roman"/>
          <w:sz w:val="24"/>
          <w:szCs w:val="24"/>
        </w:rPr>
        <w:t xml:space="preserve"> Bu </w:t>
      </w:r>
      <w:r w:rsidR="00D41807" w:rsidRPr="004C1995">
        <w:rPr>
          <w:rFonts w:ascii="Times New Roman" w:hAnsi="Times New Roman" w:cs="Times New Roman"/>
          <w:sz w:val="24"/>
          <w:szCs w:val="24"/>
        </w:rPr>
        <w:t>amaçla</w:t>
      </w:r>
      <w:r w:rsidRPr="004C1995">
        <w:rPr>
          <w:rFonts w:ascii="Times New Roman" w:hAnsi="Times New Roman" w:cs="Times New Roman"/>
          <w:sz w:val="24"/>
          <w:szCs w:val="24"/>
        </w:rPr>
        <w:t xml:space="preserve"> </w:t>
      </w:r>
      <w:proofErr w:type="spellStart"/>
      <w:r w:rsidRPr="004C1995">
        <w:rPr>
          <w:rFonts w:ascii="Times New Roman" w:hAnsi="Times New Roman" w:cs="Times New Roman"/>
          <w:sz w:val="24"/>
          <w:szCs w:val="24"/>
        </w:rPr>
        <w:t>Zaytung</w:t>
      </w:r>
      <w:proofErr w:type="spellEnd"/>
      <w:r w:rsidRPr="004C1995">
        <w:rPr>
          <w:rFonts w:ascii="Times New Roman" w:hAnsi="Times New Roman" w:cs="Times New Roman"/>
          <w:sz w:val="24"/>
          <w:szCs w:val="24"/>
        </w:rPr>
        <w:t xml:space="preserve"> haberleri arasından </w:t>
      </w:r>
      <w:r w:rsidR="00616D16" w:rsidRPr="004C1995">
        <w:rPr>
          <w:rFonts w:ascii="Times New Roman" w:hAnsi="Times New Roman" w:cs="Times New Roman"/>
          <w:sz w:val="24"/>
          <w:szCs w:val="24"/>
        </w:rPr>
        <w:t>sivil ölümlerin</w:t>
      </w:r>
      <w:r w:rsidRPr="004C1995">
        <w:rPr>
          <w:rFonts w:ascii="Times New Roman" w:hAnsi="Times New Roman" w:cs="Times New Roman"/>
          <w:sz w:val="24"/>
          <w:szCs w:val="24"/>
        </w:rPr>
        <w:t xml:space="preserve"> gerçekleştiği olaylar</w:t>
      </w:r>
      <w:r w:rsidR="00616D16" w:rsidRPr="004C1995">
        <w:rPr>
          <w:rFonts w:ascii="Times New Roman" w:hAnsi="Times New Roman" w:cs="Times New Roman"/>
          <w:sz w:val="24"/>
          <w:szCs w:val="24"/>
        </w:rPr>
        <w:t>la ilgili olanları</w:t>
      </w:r>
      <w:r w:rsidRPr="004C1995">
        <w:rPr>
          <w:rFonts w:ascii="Times New Roman" w:hAnsi="Times New Roman" w:cs="Times New Roman"/>
          <w:sz w:val="24"/>
          <w:szCs w:val="24"/>
        </w:rPr>
        <w:t xml:space="preserve"> </w:t>
      </w:r>
      <w:r w:rsidR="008D2178" w:rsidRPr="004C1995">
        <w:rPr>
          <w:rFonts w:ascii="Times New Roman" w:hAnsi="Times New Roman" w:cs="Times New Roman"/>
          <w:sz w:val="24"/>
          <w:szCs w:val="24"/>
        </w:rPr>
        <w:t>seçtiğimi belirtmeliyim</w:t>
      </w:r>
      <w:r w:rsidR="00616D16" w:rsidRPr="004C1995">
        <w:rPr>
          <w:rFonts w:ascii="Times New Roman" w:hAnsi="Times New Roman" w:cs="Times New Roman"/>
          <w:sz w:val="24"/>
          <w:szCs w:val="24"/>
        </w:rPr>
        <w:t xml:space="preserve">. </w:t>
      </w:r>
      <w:r w:rsidR="008D2178" w:rsidRPr="004C1995">
        <w:rPr>
          <w:rFonts w:ascii="Times New Roman" w:hAnsi="Times New Roman" w:cs="Times New Roman"/>
          <w:sz w:val="24"/>
          <w:szCs w:val="24"/>
        </w:rPr>
        <w:t>Bunun</w:t>
      </w:r>
      <w:r w:rsidRPr="004C1995">
        <w:rPr>
          <w:rFonts w:ascii="Times New Roman" w:hAnsi="Times New Roman" w:cs="Times New Roman"/>
          <w:sz w:val="24"/>
          <w:szCs w:val="24"/>
        </w:rPr>
        <w:t xml:space="preserve"> neden</w:t>
      </w:r>
      <w:r w:rsidR="00616D16" w:rsidRPr="004C1995">
        <w:rPr>
          <w:rFonts w:ascii="Times New Roman" w:hAnsi="Times New Roman" w:cs="Times New Roman"/>
          <w:sz w:val="24"/>
          <w:szCs w:val="24"/>
        </w:rPr>
        <w:t>i,</w:t>
      </w:r>
      <w:r w:rsidRPr="004C1995">
        <w:rPr>
          <w:rFonts w:ascii="Times New Roman" w:hAnsi="Times New Roman" w:cs="Times New Roman"/>
          <w:sz w:val="24"/>
          <w:szCs w:val="24"/>
        </w:rPr>
        <w:t xml:space="preserve"> sivil ölümlerin yaşandığı toplumsal kriz anlarının, politikanın ve medyanın gündeminde daha geniş yer almasından ve ölüm gibi acı bir sonuca </w:t>
      </w:r>
      <w:proofErr w:type="gramStart"/>
      <w:r w:rsidRPr="004C1995">
        <w:rPr>
          <w:rFonts w:ascii="Times New Roman" w:hAnsi="Times New Roman" w:cs="Times New Roman"/>
          <w:sz w:val="24"/>
          <w:szCs w:val="24"/>
        </w:rPr>
        <w:t>absürt</w:t>
      </w:r>
      <w:proofErr w:type="gramEnd"/>
      <w:r w:rsidRPr="004C1995">
        <w:rPr>
          <w:rFonts w:ascii="Times New Roman" w:hAnsi="Times New Roman" w:cs="Times New Roman"/>
          <w:sz w:val="24"/>
          <w:szCs w:val="24"/>
        </w:rPr>
        <w:t xml:space="preserve"> haber parodilerinin getirdiği eleştirilerin çok daha keskin ve dikkat çekici olmasından ileri geliyor.</w:t>
      </w:r>
      <w:r w:rsidR="006376D1" w:rsidRPr="004C1995">
        <w:rPr>
          <w:rFonts w:ascii="Times New Roman" w:hAnsi="Times New Roman" w:cs="Times New Roman"/>
          <w:sz w:val="24"/>
          <w:szCs w:val="24"/>
        </w:rPr>
        <w:t xml:space="preserve"> </w:t>
      </w:r>
      <w:r w:rsidR="00B422AB" w:rsidRPr="004C1995">
        <w:rPr>
          <w:rFonts w:ascii="Times New Roman" w:hAnsi="Times New Roman" w:cs="Times New Roman"/>
          <w:sz w:val="24"/>
          <w:szCs w:val="24"/>
        </w:rPr>
        <w:t>Bu doğrultuda, b</w:t>
      </w:r>
      <w:r w:rsidR="006376D1" w:rsidRPr="004C1995">
        <w:rPr>
          <w:rFonts w:ascii="Times New Roman" w:hAnsi="Times New Roman" w:cs="Times New Roman"/>
          <w:sz w:val="24"/>
          <w:szCs w:val="24"/>
        </w:rPr>
        <w:t xml:space="preserve">öylesi kriz anlarında daha da belirgin bir şekilde, </w:t>
      </w:r>
      <w:proofErr w:type="spellStart"/>
      <w:r w:rsidR="006376D1" w:rsidRPr="004C1995">
        <w:rPr>
          <w:rFonts w:ascii="Times New Roman" w:hAnsi="Times New Roman" w:cs="Times New Roman"/>
          <w:sz w:val="24"/>
          <w:szCs w:val="24"/>
        </w:rPr>
        <w:t>Zaytung’un</w:t>
      </w:r>
      <w:proofErr w:type="spellEnd"/>
      <w:r w:rsidR="006376D1" w:rsidRPr="004C1995">
        <w:rPr>
          <w:rFonts w:ascii="Times New Roman" w:hAnsi="Times New Roman" w:cs="Times New Roman"/>
          <w:sz w:val="24"/>
          <w:szCs w:val="24"/>
        </w:rPr>
        <w:t xml:space="preserve"> egemen söylemin hegemonyasına bir tür müdahale gerçekleştirdiğini, </w:t>
      </w:r>
      <w:proofErr w:type="spellStart"/>
      <w:r w:rsidR="00CB200C" w:rsidRPr="004C1995">
        <w:rPr>
          <w:rFonts w:ascii="Times New Roman" w:hAnsi="Times New Roman" w:cs="Times New Roman"/>
          <w:i/>
          <w:sz w:val="24"/>
          <w:szCs w:val="24"/>
        </w:rPr>
        <w:t>diyalojik</w:t>
      </w:r>
      <w:proofErr w:type="spellEnd"/>
      <w:r w:rsidR="00CB200C" w:rsidRPr="004C1995">
        <w:rPr>
          <w:rFonts w:ascii="Times New Roman" w:hAnsi="Times New Roman" w:cs="Times New Roman"/>
          <w:sz w:val="24"/>
          <w:szCs w:val="24"/>
        </w:rPr>
        <w:t xml:space="preserve"> bir kavgaya girişerek </w:t>
      </w:r>
      <w:r w:rsidR="006376D1" w:rsidRPr="004C1995">
        <w:rPr>
          <w:rFonts w:ascii="Times New Roman" w:hAnsi="Times New Roman" w:cs="Times New Roman"/>
          <w:sz w:val="24"/>
          <w:szCs w:val="24"/>
        </w:rPr>
        <w:t xml:space="preserve">egemen olanı </w:t>
      </w:r>
      <w:proofErr w:type="spellStart"/>
      <w:r w:rsidR="006376D1" w:rsidRPr="004C1995">
        <w:rPr>
          <w:rFonts w:ascii="Times New Roman" w:hAnsi="Times New Roman" w:cs="Times New Roman"/>
          <w:sz w:val="24"/>
          <w:szCs w:val="24"/>
        </w:rPr>
        <w:t>gayr</w:t>
      </w:r>
      <w:r w:rsidR="004C1995" w:rsidRPr="004C1995">
        <w:rPr>
          <w:rFonts w:ascii="Times New Roman" w:hAnsi="Times New Roman" w:cs="Times New Roman"/>
          <w:sz w:val="24"/>
          <w:szCs w:val="24"/>
        </w:rPr>
        <w:t>î</w:t>
      </w:r>
      <w:proofErr w:type="spellEnd"/>
      <w:r w:rsidR="004C1995" w:rsidRPr="004C1995">
        <w:rPr>
          <w:rFonts w:ascii="Times New Roman" w:hAnsi="Times New Roman" w:cs="Times New Roman"/>
          <w:sz w:val="24"/>
          <w:szCs w:val="24"/>
        </w:rPr>
        <w:t xml:space="preserve"> </w:t>
      </w:r>
      <w:r w:rsidR="006376D1" w:rsidRPr="004C1995">
        <w:rPr>
          <w:rFonts w:ascii="Times New Roman" w:hAnsi="Times New Roman" w:cs="Times New Roman"/>
          <w:sz w:val="24"/>
          <w:szCs w:val="24"/>
        </w:rPr>
        <w:t xml:space="preserve">resminin </w:t>
      </w:r>
      <w:r w:rsidR="008D2178" w:rsidRPr="004C1995">
        <w:rPr>
          <w:rFonts w:ascii="Times New Roman" w:hAnsi="Times New Roman" w:cs="Times New Roman"/>
          <w:sz w:val="24"/>
          <w:szCs w:val="24"/>
        </w:rPr>
        <w:t>satirik</w:t>
      </w:r>
      <w:r w:rsidR="007A10B3" w:rsidRPr="004C1995">
        <w:rPr>
          <w:rFonts w:ascii="Times New Roman" w:hAnsi="Times New Roman" w:cs="Times New Roman"/>
          <w:sz w:val="24"/>
          <w:szCs w:val="24"/>
        </w:rPr>
        <w:t xml:space="preserve">, </w:t>
      </w:r>
      <w:proofErr w:type="spellStart"/>
      <w:r w:rsidR="007A10B3" w:rsidRPr="004C1995">
        <w:rPr>
          <w:rFonts w:ascii="Times New Roman" w:hAnsi="Times New Roman" w:cs="Times New Roman"/>
          <w:i/>
          <w:sz w:val="24"/>
          <w:szCs w:val="24"/>
        </w:rPr>
        <w:t>karnavalesk</w:t>
      </w:r>
      <w:proofErr w:type="spellEnd"/>
      <w:r w:rsidR="00B422AB" w:rsidRPr="004C1995">
        <w:rPr>
          <w:rFonts w:ascii="Times New Roman" w:hAnsi="Times New Roman" w:cs="Times New Roman"/>
          <w:sz w:val="24"/>
          <w:szCs w:val="24"/>
        </w:rPr>
        <w:t xml:space="preserve"> </w:t>
      </w:r>
      <w:r w:rsidR="006376D1" w:rsidRPr="004C1995">
        <w:rPr>
          <w:rFonts w:ascii="Times New Roman" w:hAnsi="Times New Roman" w:cs="Times New Roman"/>
          <w:sz w:val="24"/>
          <w:szCs w:val="24"/>
        </w:rPr>
        <w:t xml:space="preserve">alanına </w:t>
      </w:r>
      <w:r w:rsidR="00CB200C" w:rsidRPr="004C1995">
        <w:rPr>
          <w:rFonts w:ascii="Times New Roman" w:hAnsi="Times New Roman" w:cs="Times New Roman"/>
          <w:sz w:val="24"/>
          <w:szCs w:val="24"/>
        </w:rPr>
        <w:t>çektiğini</w:t>
      </w:r>
      <w:r w:rsidR="00871137" w:rsidRPr="004C1995">
        <w:rPr>
          <w:rFonts w:ascii="Times New Roman" w:hAnsi="Times New Roman" w:cs="Times New Roman"/>
          <w:sz w:val="24"/>
          <w:szCs w:val="24"/>
        </w:rPr>
        <w:t xml:space="preserve"> öne sürüyorum.</w:t>
      </w:r>
      <w:r w:rsidR="00D41807" w:rsidRPr="004C1995">
        <w:rPr>
          <w:rFonts w:ascii="Times New Roman" w:hAnsi="Times New Roman" w:cs="Times New Roman"/>
          <w:sz w:val="24"/>
          <w:szCs w:val="24"/>
        </w:rPr>
        <w:t xml:space="preserve"> Bu anlamda karnaval dünyasında yerini bulan haber parodileri, </w:t>
      </w:r>
      <w:proofErr w:type="spellStart"/>
      <w:r w:rsidR="00D41807" w:rsidRPr="004C1995">
        <w:rPr>
          <w:rFonts w:ascii="Times New Roman" w:hAnsi="Times New Roman" w:cs="Times New Roman"/>
          <w:sz w:val="24"/>
          <w:szCs w:val="24"/>
        </w:rPr>
        <w:t>Bakhtin</w:t>
      </w:r>
      <w:r w:rsidR="004C1995">
        <w:rPr>
          <w:rFonts w:ascii="Times New Roman" w:hAnsi="Times New Roman" w:cs="Times New Roman"/>
          <w:sz w:val="24"/>
          <w:szCs w:val="24"/>
        </w:rPr>
        <w:t>’</w:t>
      </w:r>
      <w:r w:rsidR="00D41807" w:rsidRPr="004C1995">
        <w:rPr>
          <w:rFonts w:ascii="Times New Roman" w:hAnsi="Times New Roman" w:cs="Times New Roman"/>
          <w:sz w:val="24"/>
          <w:szCs w:val="24"/>
        </w:rPr>
        <w:t>in</w:t>
      </w:r>
      <w:proofErr w:type="spellEnd"/>
      <w:r w:rsidR="00D41807" w:rsidRPr="004C1995">
        <w:rPr>
          <w:rFonts w:ascii="Times New Roman" w:hAnsi="Times New Roman" w:cs="Times New Roman"/>
          <w:sz w:val="24"/>
          <w:szCs w:val="24"/>
        </w:rPr>
        <w:t xml:space="preserve"> tüm fikirlerinin düzenleyici ilkesi veya bağlam noktası olarak beliren </w:t>
      </w:r>
      <w:proofErr w:type="spellStart"/>
      <w:r w:rsidR="00D41807" w:rsidRPr="004C1995">
        <w:rPr>
          <w:rFonts w:ascii="Times New Roman" w:hAnsi="Times New Roman" w:cs="Times New Roman"/>
          <w:i/>
          <w:sz w:val="24"/>
          <w:szCs w:val="24"/>
        </w:rPr>
        <w:t>diyalojiden</w:t>
      </w:r>
      <w:proofErr w:type="spellEnd"/>
      <w:r w:rsidR="00D41807" w:rsidRPr="004C1995">
        <w:rPr>
          <w:rFonts w:ascii="Times New Roman" w:hAnsi="Times New Roman" w:cs="Times New Roman"/>
          <w:sz w:val="24"/>
          <w:szCs w:val="24"/>
        </w:rPr>
        <w:t xml:space="preserve"> bağımsız değildir. Üstelik karnavalın kendisi bizatihi </w:t>
      </w:r>
      <w:proofErr w:type="spellStart"/>
      <w:r w:rsidR="00D41807" w:rsidRPr="004C1995">
        <w:rPr>
          <w:rFonts w:ascii="Times New Roman" w:hAnsi="Times New Roman" w:cs="Times New Roman"/>
          <w:i/>
          <w:sz w:val="24"/>
          <w:szCs w:val="24"/>
        </w:rPr>
        <w:t>diyalojiktir</w:t>
      </w:r>
      <w:proofErr w:type="spellEnd"/>
      <w:r w:rsidR="00D41807" w:rsidRPr="004C1995">
        <w:rPr>
          <w:rFonts w:ascii="Times New Roman" w:hAnsi="Times New Roman" w:cs="Times New Roman"/>
          <w:sz w:val="24"/>
          <w:szCs w:val="24"/>
        </w:rPr>
        <w:t>.</w:t>
      </w:r>
      <w:r w:rsidR="00692AF7" w:rsidRPr="004C1995">
        <w:rPr>
          <w:rFonts w:ascii="Times New Roman" w:hAnsi="Times New Roman" w:cs="Times New Roman"/>
          <w:sz w:val="24"/>
          <w:szCs w:val="24"/>
        </w:rPr>
        <w:t xml:space="preserve"> </w:t>
      </w:r>
      <w:r w:rsidR="00D41807" w:rsidRPr="004C1995">
        <w:rPr>
          <w:rFonts w:ascii="Times New Roman" w:hAnsi="Times New Roman" w:cs="Times New Roman"/>
          <w:sz w:val="24"/>
          <w:szCs w:val="24"/>
        </w:rPr>
        <w:t>Dolayısıyla</w:t>
      </w:r>
      <w:r w:rsidRPr="004C1995">
        <w:rPr>
          <w:rFonts w:ascii="Times New Roman" w:hAnsi="Times New Roman" w:cs="Times New Roman"/>
          <w:sz w:val="24"/>
          <w:szCs w:val="24"/>
        </w:rPr>
        <w:t xml:space="preserve"> </w:t>
      </w:r>
      <w:r w:rsidR="00D41807" w:rsidRPr="004C1995">
        <w:rPr>
          <w:rFonts w:ascii="Times New Roman" w:hAnsi="Times New Roman" w:cs="Times New Roman"/>
          <w:sz w:val="24"/>
          <w:szCs w:val="24"/>
        </w:rPr>
        <w:t xml:space="preserve">yazıda </w:t>
      </w:r>
      <w:r w:rsidRPr="004C1995">
        <w:rPr>
          <w:rFonts w:ascii="Times New Roman" w:hAnsi="Times New Roman" w:cs="Times New Roman"/>
          <w:sz w:val="24"/>
          <w:szCs w:val="24"/>
        </w:rPr>
        <w:t xml:space="preserve">öncelikle </w:t>
      </w:r>
      <w:proofErr w:type="spellStart"/>
      <w:r w:rsidR="00D73D0C" w:rsidRPr="004C1995">
        <w:rPr>
          <w:rFonts w:ascii="Times New Roman" w:hAnsi="Times New Roman" w:cs="Times New Roman"/>
          <w:sz w:val="24"/>
          <w:szCs w:val="24"/>
        </w:rPr>
        <w:t>Bakhtin’in</w:t>
      </w:r>
      <w:proofErr w:type="spellEnd"/>
      <w:r w:rsidR="00D73D0C" w:rsidRPr="004C1995">
        <w:rPr>
          <w:rFonts w:ascii="Times New Roman" w:hAnsi="Times New Roman" w:cs="Times New Roman"/>
          <w:sz w:val="24"/>
          <w:szCs w:val="24"/>
        </w:rPr>
        <w:t xml:space="preserve"> farklı toplumsal diller arasında gezinerek oluşturduğu dünya görüşünü, </w:t>
      </w:r>
      <w:proofErr w:type="spellStart"/>
      <w:r w:rsidRPr="004C1995">
        <w:rPr>
          <w:rFonts w:ascii="Times New Roman" w:hAnsi="Times New Roman" w:cs="Times New Roman"/>
          <w:i/>
          <w:sz w:val="24"/>
          <w:szCs w:val="24"/>
        </w:rPr>
        <w:t>diyaloji</w:t>
      </w:r>
      <w:proofErr w:type="spellEnd"/>
      <w:r w:rsidRPr="004C1995">
        <w:rPr>
          <w:rFonts w:ascii="Times New Roman" w:hAnsi="Times New Roman" w:cs="Times New Roman"/>
          <w:sz w:val="24"/>
          <w:szCs w:val="24"/>
        </w:rPr>
        <w:t xml:space="preserve"> ve </w:t>
      </w:r>
      <w:r w:rsidRPr="004C1995">
        <w:rPr>
          <w:rFonts w:ascii="Times New Roman" w:hAnsi="Times New Roman" w:cs="Times New Roman"/>
          <w:i/>
          <w:sz w:val="24"/>
          <w:szCs w:val="24"/>
        </w:rPr>
        <w:t>karnaval</w:t>
      </w:r>
      <w:r w:rsidRPr="004C1995">
        <w:rPr>
          <w:rFonts w:ascii="Times New Roman" w:hAnsi="Times New Roman" w:cs="Times New Roman"/>
          <w:sz w:val="24"/>
          <w:szCs w:val="24"/>
        </w:rPr>
        <w:t xml:space="preserve"> kavramlarıyla işaret ettiği kuramsal çerçeveyi</w:t>
      </w:r>
      <w:r w:rsidR="00D73D0C" w:rsidRPr="004C1995">
        <w:rPr>
          <w:rFonts w:ascii="Times New Roman" w:hAnsi="Times New Roman" w:cs="Times New Roman"/>
          <w:sz w:val="24"/>
          <w:szCs w:val="24"/>
        </w:rPr>
        <w:t xml:space="preserve"> </w:t>
      </w:r>
      <w:r w:rsidRPr="004C1995">
        <w:rPr>
          <w:rFonts w:ascii="Times New Roman" w:hAnsi="Times New Roman" w:cs="Times New Roman"/>
          <w:sz w:val="24"/>
          <w:szCs w:val="24"/>
        </w:rPr>
        <w:t xml:space="preserve">ele </w:t>
      </w:r>
      <w:r w:rsidR="004321B6" w:rsidRPr="004C1995">
        <w:rPr>
          <w:rFonts w:ascii="Times New Roman" w:hAnsi="Times New Roman" w:cs="Times New Roman"/>
          <w:sz w:val="24"/>
          <w:szCs w:val="24"/>
        </w:rPr>
        <w:t>alacağım</w:t>
      </w:r>
      <w:r w:rsidRPr="004C1995">
        <w:rPr>
          <w:rFonts w:ascii="Times New Roman" w:hAnsi="Times New Roman" w:cs="Times New Roman"/>
          <w:sz w:val="24"/>
          <w:szCs w:val="24"/>
        </w:rPr>
        <w:t>.</w:t>
      </w:r>
      <w:r w:rsidR="00692AF7" w:rsidRPr="004C1995">
        <w:rPr>
          <w:rFonts w:ascii="Times New Roman" w:hAnsi="Times New Roman" w:cs="Times New Roman"/>
          <w:sz w:val="24"/>
          <w:szCs w:val="24"/>
        </w:rPr>
        <w:t xml:space="preserve"> </w:t>
      </w:r>
      <w:r w:rsidRPr="004C1995">
        <w:rPr>
          <w:rFonts w:ascii="Times New Roman" w:hAnsi="Times New Roman" w:cs="Times New Roman"/>
          <w:sz w:val="24"/>
          <w:szCs w:val="24"/>
        </w:rPr>
        <w:t>Ardından parodi ve satir kavramları</w:t>
      </w:r>
      <w:r w:rsidR="008D2178" w:rsidRPr="004C1995">
        <w:rPr>
          <w:rFonts w:ascii="Times New Roman" w:hAnsi="Times New Roman" w:cs="Times New Roman"/>
          <w:sz w:val="24"/>
          <w:szCs w:val="24"/>
        </w:rPr>
        <w:t xml:space="preserve">na açıklık </w:t>
      </w:r>
      <w:r w:rsidR="0095182A" w:rsidRPr="004C1995">
        <w:rPr>
          <w:rFonts w:ascii="Times New Roman" w:hAnsi="Times New Roman" w:cs="Times New Roman"/>
          <w:sz w:val="24"/>
          <w:szCs w:val="24"/>
        </w:rPr>
        <w:t>getirip,</w:t>
      </w:r>
      <w:r w:rsidR="00ED182A">
        <w:rPr>
          <w:rStyle w:val="SonnotBavurusu"/>
          <w:rFonts w:ascii="Times New Roman" w:hAnsi="Times New Roman" w:cs="Times New Roman"/>
          <w:sz w:val="24"/>
          <w:szCs w:val="24"/>
        </w:rPr>
        <w:endnoteReference w:id="4"/>
      </w:r>
      <w:r w:rsidR="0095182A" w:rsidRPr="004C1995">
        <w:rPr>
          <w:rFonts w:ascii="Times New Roman" w:hAnsi="Times New Roman" w:cs="Times New Roman"/>
          <w:sz w:val="24"/>
          <w:szCs w:val="24"/>
        </w:rPr>
        <w:t xml:space="preserve"> </w:t>
      </w:r>
      <w:r w:rsidRPr="004C1995">
        <w:rPr>
          <w:rFonts w:ascii="Times New Roman" w:hAnsi="Times New Roman" w:cs="Times New Roman"/>
          <w:sz w:val="24"/>
          <w:szCs w:val="24"/>
        </w:rPr>
        <w:t xml:space="preserve">toplumsal muhalefete alternatif bir </w:t>
      </w:r>
      <w:proofErr w:type="spellStart"/>
      <w:r w:rsidRPr="004C1995">
        <w:rPr>
          <w:rFonts w:ascii="Times New Roman" w:hAnsi="Times New Roman" w:cs="Times New Roman"/>
          <w:sz w:val="24"/>
          <w:szCs w:val="24"/>
        </w:rPr>
        <w:t>söylemsel</w:t>
      </w:r>
      <w:proofErr w:type="spellEnd"/>
      <w:r w:rsidRPr="004C1995">
        <w:rPr>
          <w:rFonts w:ascii="Times New Roman" w:hAnsi="Times New Roman" w:cs="Times New Roman"/>
          <w:sz w:val="24"/>
          <w:szCs w:val="24"/>
        </w:rPr>
        <w:t xml:space="preserve"> alan açtığını düşündüğüm </w:t>
      </w:r>
      <w:proofErr w:type="spellStart"/>
      <w:r w:rsidRPr="004C1995">
        <w:rPr>
          <w:rFonts w:ascii="Times New Roman" w:hAnsi="Times New Roman" w:cs="Times New Roman"/>
          <w:sz w:val="24"/>
          <w:szCs w:val="24"/>
        </w:rPr>
        <w:t>Zaytung</w:t>
      </w:r>
      <w:proofErr w:type="spellEnd"/>
      <w:r w:rsidRPr="004C1995">
        <w:rPr>
          <w:rFonts w:ascii="Times New Roman" w:hAnsi="Times New Roman" w:cs="Times New Roman"/>
          <w:sz w:val="24"/>
          <w:szCs w:val="24"/>
        </w:rPr>
        <w:t xml:space="preserve"> haberleri</w:t>
      </w:r>
      <w:r w:rsidR="004321B6" w:rsidRPr="004C1995">
        <w:rPr>
          <w:rFonts w:ascii="Times New Roman" w:hAnsi="Times New Roman" w:cs="Times New Roman"/>
          <w:sz w:val="24"/>
          <w:szCs w:val="24"/>
        </w:rPr>
        <w:t>ni</w:t>
      </w:r>
      <w:r w:rsidRPr="004C1995">
        <w:rPr>
          <w:rFonts w:ascii="Times New Roman" w:hAnsi="Times New Roman" w:cs="Times New Roman"/>
          <w:sz w:val="24"/>
          <w:szCs w:val="24"/>
        </w:rPr>
        <w:t xml:space="preserve"> </w:t>
      </w:r>
      <w:proofErr w:type="spellStart"/>
      <w:r w:rsidRPr="004C1995">
        <w:rPr>
          <w:rFonts w:ascii="Times New Roman" w:hAnsi="Times New Roman" w:cs="Times New Roman"/>
          <w:sz w:val="24"/>
          <w:szCs w:val="24"/>
        </w:rPr>
        <w:t>Bakh</w:t>
      </w:r>
      <w:r w:rsidR="007A1C17" w:rsidRPr="004C1995">
        <w:rPr>
          <w:rFonts w:ascii="Times New Roman" w:hAnsi="Times New Roman" w:cs="Times New Roman"/>
          <w:sz w:val="24"/>
          <w:szCs w:val="24"/>
        </w:rPr>
        <w:t>tinci</w:t>
      </w:r>
      <w:proofErr w:type="spellEnd"/>
      <w:r w:rsidR="007A1C17" w:rsidRPr="004C1995">
        <w:rPr>
          <w:rFonts w:ascii="Times New Roman" w:hAnsi="Times New Roman" w:cs="Times New Roman"/>
          <w:sz w:val="24"/>
          <w:szCs w:val="24"/>
        </w:rPr>
        <w:t xml:space="preserve"> bir analize tabi </w:t>
      </w:r>
      <w:r w:rsidR="0095182A" w:rsidRPr="004C1995">
        <w:rPr>
          <w:rFonts w:ascii="Times New Roman" w:hAnsi="Times New Roman" w:cs="Times New Roman"/>
          <w:sz w:val="24"/>
          <w:szCs w:val="24"/>
        </w:rPr>
        <w:t>tutacağım</w:t>
      </w:r>
      <w:r w:rsidRPr="004C1995">
        <w:rPr>
          <w:rFonts w:ascii="Times New Roman" w:hAnsi="Times New Roman" w:cs="Times New Roman"/>
          <w:sz w:val="24"/>
          <w:szCs w:val="24"/>
        </w:rPr>
        <w:t xml:space="preserve">. </w:t>
      </w:r>
    </w:p>
    <w:p w14:paraId="37ABD35B" w14:textId="77777777" w:rsidR="00AC26E9" w:rsidRPr="00AC26E9" w:rsidRDefault="00AC26E9" w:rsidP="008C6598">
      <w:pPr>
        <w:spacing w:after="0" w:line="480" w:lineRule="auto"/>
        <w:contextualSpacing/>
        <w:jc w:val="both"/>
        <w:rPr>
          <w:rFonts w:ascii="Times New Roman" w:hAnsi="Times New Roman" w:cs="Times New Roman"/>
          <w:b/>
          <w:sz w:val="24"/>
          <w:szCs w:val="24"/>
        </w:rPr>
      </w:pPr>
      <w:proofErr w:type="spellStart"/>
      <w:r w:rsidRPr="00AC26E9">
        <w:rPr>
          <w:rFonts w:ascii="Times New Roman" w:hAnsi="Times New Roman" w:cs="Times New Roman"/>
          <w:b/>
          <w:sz w:val="24"/>
          <w:szCs w:val="24"/>
        </w:rPr>
        <w:t>Diyalojik</w:t>
      </w:r>
      <w:proofErr w:type="spellEnd"/>
      <w:r w:rsidRPr="00AC26E9">
        <w:rPr>
          <w:rFonts w:ascii="Times New Roman" w:hAnsi="Times New Roman" w:cs="Times New Roman"/>
          <w:b/>
          <w:sz w:val="24"/>
          <w:szCs w:val="24"/>
        </w:rPr>
        <w:t xml:space="preserve"> Özgürleşme ve Karnaval</w:t>
      </w:r>
    </w:p>
    <w:p w14:paraId="55D82459" w14:textId="3C54423E" w:rsidR="00AC26E9" w:rsidRPr="00AC26E9" w:rsidRDefault="007A1C17" w:rsidP="008C6598">
      <w:pPr>
        <w:spacing w:after="0" w:line="480" w:lineRule="auto"/>
        <w:contextualSpacing/>
        <w:jc w:val="both"/>
        <w:rPr>
          <w:rFonts w:ascii="Times New Roman" w:hAnsi="Times New Roman" w:cs="Times New Roman"/>
          <w:sz w:val="24"/>
          <w:szCs w:val="24"/>
        </w:rPr>
      </w:pPr>
      <w:bookmarkStart w:id="4" w:name="OLE_LINK11"/>
      <w:bookmarkStart w:id="5" w:name="OLE_LINK12"/>
      <w:r>
        <w:rPr>
          <w:rFonts w:ascii="Times New Roman" w:hAnsi="Times New Roman" w:cs="Times New Roman"/>
          <w:sz w:val="24"/>
          <w:szCs w:val="24"/>
        </w:rPr>
        <w:t xml:space="preserve">19. yüzyıl düşünürlerinden Alexander </w:t>
      </w:r>
      <w:proofErr w:type="spellStart"/>
      <w:r w:rsidR="00AC26E9" w:rsidRPr="00AC26E9">
        <w:rPr>
          <w:rFonts w:ascii="Times New Roman" w:hAnsi="Times New Roman" w:cs="Times New Roman"/>
          <w:sz w:val="24"/>
          <w:szCs w:val="24"/>
        </w:rPr>
        <w:t>Herzen’in</w:t>
      </w:r>
      <w:proofErr w:type="spellEnd"/>
      <w:r w:rsidR="00AC26E9" w:rsidRPr="00AC26E9">
        <w:rPr>
          <w:rFonts w:ascii="Times New Roman" w:hAnsi="Times New Roman" w:cs="Times New Roman"/>
          <w:sz w:val="24"/>
          <w:szCs w:val="24"/>
        </w:rPr>
        <w:t xml:space="preserve"> “Gülmenin tarihini yazmak çok ilginç olurd</w:t>
      </w:r>
      <w:r w:rsidR="00686C90">
        <w:rPr>
          <w:rFonts w:ascii="Times New Roman" w:hAnsi="Times New Roman" w:cs="Times New Roman"/>
          <w:sz w:val="24"/>
          <w:szCs w:val="24"/>
        </w:rPr>
        <w:t xml:space="preserve">u” biçimindeki ifadesine atfen </w:t>
      </w:r>
      <w:r w:rsidR="00AC26E9" w:rsidRPr="00AC26E9">
        <w:rPr>
          <w:rFonts w:ascii="Times New Roman" w:hAnsi="Times New Roman" w:cs="Times New Roman"/>
          <w:sz w:val="24"/>
          <w:szCs w:val="24"/>
        </w:rPr>
        <w:t xml:space="preserve">“Gülmenin tarihi asla yazılamaz. Buna karşılık gülmeye yönelik tutumlar yazılabilir” diyen </w:t>
      </w:r>
      <w:proofErr w:type="spellStart"/>
      <w:r w:rsidR="00AC26E9" w:rsidRPr="00AC26E9">
        <w:rPr>
          <w:rFonts w:ascii="Times New Roman" w:hAnsi="Times New Roman" w:cs="Times New Roman"/>
          <w:sz w:val="24"/>
          <w:szCs w:val="24"/>
        </w:rPr>
        <w:t>Bary</w:t>
      </w:r>
      <w:proofErr w:type="spellEnd"/>
      <w:r w:rsidR="00AC26E9" w:rsidRPr="00AC26E9">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Sanders</w:t>
      </w:r>
      <w:proofErr w:type="spellEnd"/>
      <w:r>
        <w:rPr>
          <w:rFonts w:ascii="Times New Roman" w:hAnsi="Times New Roman" w:cs="Times New Roman"/>
          <w:sz w:val="24"/>
          <w:szCs w:val="24"/>
        </w:rPr>
        <w:t>,</w:t>
      </w:r>
      <w:r w:rsidR="00AC26E9" w:rsidRPr="00AC26E9">
        <w:rPr>
          <w:rFonts w:ascii="Times New Roman" w:hAnsi="Times New Roman" w:cs="Times New Roman"/>
          <w:sz w:val="24"/>
          <w:szCs w:val="24"/>
        </w:rPr>
        <w:t xml:space="preserve"> </w:t>
      </w:r>
      <w:r w:rsidR="00AC26E9" w:rsidRPr="00AC26E9">
        <w:rPr>
          <w:rFonts w:ascii="Times New Roman" w:hAnsi="Times New Roman" w:cs="Times New Roman"/>
          <w:i/>
          <w:sz w:val="24"/>
          <w:szCs w:val="24"/>
        </w:rPr>
        <w:t>Kahkahanın Zaferi</w:t>
      </w:r>
      <w:r w:rsidR="00AC26E9" w:rsidRPr="00AC26E9">
        <w:rPr>
          <w:rFonts w:ascii="Times New Roman" w:hAnsi="Times New Roman" w:cs="Times New Roman"/>
          <w:sz w:val="24"/>
          <w:szCs w:val="24"/>
        </w:rPr>
        <w:t xml:space="preserve"> isimli kitabında şöyle der: “Bir kahkahanın ne kadar kibirli olabileceğini bir getirin aklınıza. Tek sö</w:t>
      </w:r>
      <w:r>
        <w:rPr>
          <w:rFonts w:ascii="Times New Roman" w:hAnsi="Times New Roman" w:cs="Times New Roman"/>
          <w:sz w:val="24"/>
          <w:szCs w:val="24"/>
        </w:rPr>
        <w:t>z söylemeden</w:t>
      </w:r>
      <w:r w:rsidR="00AC26E9" w:rsidRPr="00AC26E9">
        <w:rPr>
          <w:rFonts w:ascii="Times New Roman" w:hAnsi="Times New Roman" w:cs="Times New Roman"/>
          <w:sz w:val="24"/>
          <w:szCs w:val="24"/>
        </w:rPr>
        <w:t xml:space="preserve"> bir kahkaha en büyük zorbanın tehditlerinde gedik açabilir ya da en can sıkıcı kimseleri yola getirebilir”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5"/>
      </w:r>
      <w:r w:rsidR="00AC26E9" w:rsidRPr="00AC26E9">
        <w:rPr>
          <w:rFonts w:ascii="Times New Roman" w:hAnsi="Times New Roman" w:cs="Times New Roman"/>
          <w:sz w:val="24"/>
          <w:szCs w:val="24"/>
        </w:rPr>
        <w:t xml:space="preserve"> Keza </w:t>
      </w:r>
      <w:proofErr w:type="spellStart"/>
      <w:r w:rsidR="00AC26E9" w:rsidRPr="00AC26E9">
        <w:rPr>
          <w:rFonts w:ascii="Times New Roman" w:hAnsi="Times New Roman" w:cs="Times New Roman"/>
          <w:sz w:val="24"/>
          <w:szCs w:val="24"/>
        </w:rPr>
        <w:t>Bakhtin</w:t>
      </w:r>
      <w:proofErr w:type="spellEnd"/>
      <w:r w:rsidR="00AC26E9" w:rsidRPr="00AC26E9">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Herzen’den</w:t>
      </w:r>
      <w:proofErr w:type="spellEnd"/>
      <w:r w:rsidR="00AC26E9" w:rsidRPr="00AC26E9">
        <w:rPr>
          <w:rFonts w:ascii="Times New Roman" w:hAnsi="Times New Roman" w:cs="Times New Roman"/>
          <w:sz w:val="24"/>
          <w:szCs w:val="24"/>
        </w:rPr>
        <w:t xml:space="preserve"> tam bir yüzyıl sonra, </w:t>
      </w:r>
      <w:proofErr w:type="spellStart"/>
      <w:r w:rsidR="00AC26E9" w:rsidRPr="00AC26E9">
        <w:rPr>
          <w:rFonts w:ascii="Times New Roman" w:hAnsi="Times New Roman" w:cs="Times New Roman"/>
          <w:i/>
          <w:sz w:val="24"/>
          <w:szCs w:val="24"/>
        </w:rPr>
        <w:t>Rabelais</w:t>
      </w:r>
      <w:proofErr w:type="spellEnd"/>
      <w:r w:rsidR="00AC26E9" w:rsidRPr="00AC26E9">
        <w:rPr>
          <w:rFonts w:ascii="Times New Roman" w:hAnsi="Times New Roman" w:cs="Times New Roman"/>
          <w:i/>
          <w:sz w:val="24"/>
          <w:szCs w:val="24"/>
        </w:rPr>
        <w:t xml:space="preserve"> ve Dünyası</w:t>
      </w:r>
      <w:r w:rsidR="00AC26E9" w:rsidRPr="00AC26E9">
        <w:rPr>
          <w:rFonts w:ascii="Times New Roman" w:hAnsi="Times New Roman" w:cs="Times New Roman"/>
          <w:sz w:val="24"/>
          <w:szCs w:val="24"/>
        </w:rPr>
        <w:t xml:space="preserve">’nda bize </w:t>
      </w:r>
      <w:r w:rsidR="00AC26E9" w:rsidRPr="00AC26E9">
        <w:rPr>
          <w:rFonts w:ascii="Times New Roman" w:hAnsi="Times New Roman" w:cs="Times New Roman"/>
          <w:sz w:val="24"/>
          <w:szCs w:val="24"/>
        </w:rPr>
        <w:lastRenderedPageBreak/>
        <w:t>gülmeye yönelik tutumları ve şenlikli bir kahkahanın nasıl da yıkıcı bir gü</w:t>
      </w:r>
      <w:r>
        <w:rPr>
          <w:rFonts w:ascii="Times New Roman" w:hAnsi="Times New Roman" w:cs="Times New Roman"/>
          <w:sz w:val="24"/>
          <w:szCs w:val="24"/>
        </w:rPr>
        <w:t>ce sahip olabileceğini anlatır.</w:t>
      </w:r>
    </w:p>
    <w:p w14:paraId="5FF73F73" w14:textId="77777777" w:rsidR="00DF4772" w:rsidRDefault="00AC26E9" w:rsidP="008C6598">
      <w:pPr>
        <w:spacing w:after="0" w:line="480" w:lineRule="auto"/>
        <w:ind w:firstLine="567"/>
        <w:contextualSpacing/>
        <w:jc w:val="both"/>
        <w:rPr>
          <w:rFonts w:ascii="Times New Roman" w:hAnsi="Times New Roman" w:cs="Times New Roman"/>
          <w:i/>
          <w:sz w:val="24"/>
          <w:szCs w:val="24"/>
        </w:rPr>
      </w:pPr>
      <w:r w:rsidRPr="00AC26E9">
        <w:rPr>
          <w:rFonts w:ascii="Times New Roman" w:eastAsia="Verdana" w:hAnsi="Times New Roman" w:cs="Times New Roman"/>
          <w:sz w:val="24"/>
          <w:szCs w:val="24"/>
        </w:rPr>
        <w:t>Günümüz</w:t>
      </w:r>
      <w:r w:rsidR="00F8004D">
        <w:rPr>
          <w:rFonts w:ascii="Times New Roman" w:eastAsia="Verdana" w:hAnsi="Times New Roman" w:cs="Times New Roman"/>
          <w:sz w:val="24"/>
          <w:szCs w:val="24"/>
        </w:rPr>
        <w:t>de</w:t>
      </w:r>
      <w:r w:rsidRPr="00AC26E9">
        <w:rPr>
          <w:rFonts w:ascii="Times New Roman" w:eastAsia="Verdana" w:hAnsi="Times New Roman" w:cs="Times New Roman"/>
          <w:sz w:val="24"/>
          <w:szCs w:val="24"/>
        </w:rPr>
        <w:t xml:space="preserve"> </w:t>
      </w:r>
      <w:r w:rsidR="00E2026C">
        <w:rPr>
          <w:rFonts w:ascii="Times New Roman" w:eastAsia="Verdana" w:hAnsi="Times New Roman" w:cs="Times New Roman"/>
          <w:sz w:val="24"/>
          <w:szCs w:val="24"/>
        </w:rPr>
        <w:t>sosyal bilimler, felsefe ve dil</w:t>
      </w:r>
      <w:r w:rsidRPr="00AC26E9">
        <w:rPr>
          <w:rFonts w:ascii="Times New Roman" w:eastAsia="Verdana" w:hAnsi="Times New Roman" w:cs="Times New Roman"/>
          <w:sz w:val="24"/>
          <w:szCs w:val="24"/>
        </w:rPr>
        <w:t xml:space="preserve">bilim alanlarında fikirlerine sıklıkla başvurulan </w:t>
      </w:r>
      <w:proofErr w:type="spellStart"/>
      <w:r w:rsidRPr="00AC26E9">
        <w:rPr>
          <w:rFonts w:ascii="Times New Roman" w:eastAsia="Verdana" w:hAnsi="Times New Roman" w:cs="Times New Roman"/>
          <w:sz w:val="24"/>
          <w:szCs w:val="24"/>
        </w:rPr>
        <w:t>Bakhtin</w:t>
      </w:r>
      <w:proofErr w:type="spellEnd"/>
      <w:r w:rsidRPr="00AC26E9">
        <w:rPr>
          <w:rFonts w:ascii="Times New Roman" w:eastAsia="Verdana" w:hAnsi="Times New Roman" w:cs="Times New Roman"/>
          <w:sz w:val="24"/>
          <w:szCs w:val="24"/>
        </w:rPr>
        <w:t>, toplumdaki dil kullanım biçimlerinden hareketle insan davranışını kavramaya yönelik bir bilgi teorisi geliştirmiştir</w:t>
      </w:r>
      <w:r w:rsidR="000F3175">
        <w:rPr>
          <w:rFonts w:ascii="Times New Roman" w:eastAsia="Verdana" w:hAnsi="Times New Roman" w:cs="Times New Roman"/>
          <w:sz w:val="24"/>
          <w:szCs w:val="24"/>
        </w:rPr>
        <w:t>.</w:t>
      </w:r>
      <w:r w:rsidRPr="00AC26E9">
        <w:rPr>
          <w:rStyle w:val="SonnotBavurusu"/>
          <w:rFonts w:ascii="Times New Roman" w:eastAsia="Verdana" w:hAnsi="Times New Roman" w:cs="Times New Roman"/>
          <w:sz w:val="24"/>
          <w:szCs w:val="24"/>
        </w:rPr>
        <w:endnoteReference w:id="6"/>
      </w:r>
      <w:r w:rsidRPr="00AC26E9">
        <w:rPr>
          <w:rFonts w:ascii="Times New Roman" w:eastAsia="Verdana" w:hAnsi="Times New Roman" w:cs="Times New Roman"/>
          <w:sz w:val="24"/>
          <w:szCs w:val="24"/>
        </w:rPr>
        <w:t xml:space="preserve"> Tüm çalışmalarında dönüp dolaşıp tekrar üstüne düşündüğü bu bilgi teorisinin ana taşlarından olan ‘</w:t>
      </w:r>
      <w:proofErr w:type="spellStart"/>
      <w:r w:rsidRPr="00AC26E9">
        <w:rPr>
          <w:rFonts w:ascii="Times New Roman" w:eastAsia="Verdana" w:hAnsi="Times New Roman" w:cs="Times New Roman"/>
          <w:sz w:val="24"/>
          <w:szCs w:val="24"/>
        </w:rPr>
        <w:t>diyaloji</w:t>
      </w:r>
      <w:proofErr w:type="spellEnd"/>
      <w:r w:rsidRPr="00AC26E9">
        <w:rPr>
          <w:rFonts w:ascii="Times New Roman" w:eastAsia="Verdana" w:hAnsi="Times New Roman" w:cs="Times New Roman"/>
          <w:sz w:val="24"/>
          <w:szCs w:val="24"/>
        </w:rPr>
        <w:t xml:space="preserve">’ kavramı, </w:t>
      </w:r>
      <w:proofErr w:type="spellStart"/>
      <w:r w:rsidRPr="00AC26E9">
        <w:rPr>
          <w:rFonts w:ascii="Times New Roman" w:eastAsia="Verdana" w:hAnsi="Times New Roman" w:cs="Times New Roman"/>
          <w:sz w:val="24"/>
          <w:szCs w:val="24"/>
        </w:rPr>
        <w:t>Bakhtin’in</w:t>
      </w:r>
      <w:proofErr w:type="spellEnd"/>
      <w:r w:rsidRPr="00AC26E9">
        <w:rPr>
          <w:rFonts w:ascii="Times New Roman" w:eastAsia="Verdana" w:hAnsi="Times New Roman" w:cs="Times New Roman"/>
          <w:sz w:val="24"/>
          <w:szCs w:val="24"/>
        </w:rPr>
        <w:t xml:space="preserve"> yaşama ve dile dönük düşüncelerinin temelini oluşturur. </w:t>
      </w:r>
      <w:bookmarkStart w:id="6" w:name="OLE_LINK18"/>
      <w:proofErr w:type="spellStart"/>
      <w:r w:rsidRPr="00AC26E9">
        <w:rPr>
          <w:rFonts w:ascii="Times New Roman" w:hAnsi="Times New Roman" w:cs="Times New Roman"/>
          <w:sz w:val="24"/>
          <w:szCs w:val="24"/>
        </w:rPr>
        <w:t>Bakhtin</w:t>
      </w:r>
      <w:proofErr w:type="spellEnd"/>
      <w:r w:rsidRPr="00AC26E9">
        <w:rPr>
          <w:rFonts w:ascii="Times New Roman" w:hAnsi="Times New Roman" w:cs="Times New Roman"/>
          <w:sz w:val="24"/>
          <w:szCs w:val="24"/>
        </w:rPr>
        <w:t xml:space="preserve"> için yaşam ve dil, birbirine benzeyen bir şekilde, daima bir oluş ve değişim halinde, benzersiz ve bütünleşik olmayan olaylardan oluşur</w:t>
      </w:r>
      <w:bookmarkStart w:id="7" w:name="OLE_LINK1"/>
      <w:bookmarkStart w:id="8" w:name="OLE_LINK2"/>
      <w:bookmarkEnd w:id="6"/>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7"/>
      </w:r>
      <w:r w:rsidR="00F15D51">
        <w:rPr>
          <w:rFonts w:ascii="Times New Roman" w:hAnsi="Times New Roman" w:cs="Times New Roman"/>
          <w:sz w:val="24"/>
          <w:szCs w:val="24"/>
        </w:rPr>
        <w:t xml:space="preserve"> Tüm bunlar ise </w:t>
      </w:r>
      <w:proofErr w:type="spellStart"/>
      <w:r w:rsidR="00F15D51" w:rsidRPr="00712C1B">
        <w:rPr>
          <w:rFonts w:ascii="Times New Roman" w:hAnsi="Times New Roman" w:cs="Times New Roman"/>
          <w:i/>
          <w:sz w:val="24"/>
          <w:szCs w:val="24"/>
        </w:rPr>
        <w:t>diyalojik</w:t>
      </w:r>
      <w:proofErr w:type="spellEnd"/>
      <w:r w:rsidR="00F15D51">
        <w:rPr>
          <w:rFonts w:ascii="Times New Roman" w:hAnsi="Times New Roman" w:cs="Times New Roman"/>
          <w:sz w:val="24"/>
          <w:szCs w:val="24"/>
        </w:rPr>
        <w:t xml:space="preserve"> bir zeminde birbirine bağlanır.</w:t>
      </w:r>
      <w:r w:rsidRPr="00AC26E9">
        <w:rPr>
          <w:rFonts w:ascii="Times New Roman" w:hAnsi="Times New Roman" w:cs="Times New Roman"/>
          <w:sz w:val="24"/>
          <w:szCs w:val="24"/>
        </w:rPr>
        <w:t xml:space="preserve"> </w:t>
      </w:r>
      <w:bookmarkEnd w:id="4"/>
      <w:bookmarkEnd w:id="5"/>
    </w:p>
    <w:p w14:paraId="2B4A05CE" w14:textId="77777777" w:rsidR="00AC26E9" w:rsidRPr="00DF4772" w:rsidRDefault="00AC26E9" w:rsidP="008C6598">
      <w:pPr>
        <w:spacing w:after="0" w:line="480" w:lineRule="auto"/>
        <w:contextualSpacing/>
        <w:jc w:val="both"/>
        <w:rPr>
          <w:rFonts w:ascii="Times New Roman" w:hAnsi="Times New Roman" w:cs="Times New Roman"/>
          <w:i/>
          <w:sz w:val="24"/>
          <w:szCs w:val="24"/>
        </w:rPr>
      </w:pPr>
      <w:proofErr w:type="spellStart"/>
      <w:r w:rsidRPr="00AC26E9">
        <w:rPr>
          <w:rFonts w:ascii="Times New Roman" w:hAnsi="Times New Roman" w:cs="Times New Roman"/>
          <w:sz w:val="24"/>
          <w:szCs w:val="24"/>
        </w:rPr>
        <w:t>Bakhtin’e</w:t>
      </w:r>
      <w:proofErr w:type="spellEnd"/>
      <w:r w:rsidRPr="00AC26E9">
        <w:rPr>
          <w:rFonts w:ascii="Times New Roman" w:hAnsi="Times New Roman" w:cs="Times New Roman"/>
          <w:sz w:val="24"/>
          <w:szCs w:val="24"/>
        </w:rPr>
        <w:t xml:space="preserve"> göre dil, dilsel lehçeler halinde ve aynı zamanda sayısız toplumsal gruplara göre evirilen, toplumsal ideolojik diller halinde katmanlaşır; canlıdır ve bu canlılık devam ettiği sürece katmanlaşma da devam eder. Dolayısıyla </w:t>
      </w:r>
      <w:proofErr w:type="spellStart"/>
      <w:r w:rsidR="00E44E3F">
        <w:rPr>
          <w:rFonts w:ascii="Times New Roman" w:hAnsi="Times New Roman" w:cs="Times New Roman"/>
          <w:sz w:val="24"/>
          <w:szCs w:val="24"/>
        </w:rPr>
        <w:t>Bakhtin</w:t>
      </w:r>
      <w:proofErr w:type="spellEnd"/>
      <w:r w:rsidR="00E44E3F">
        <w:rPr>
          <w:rFonts w:ascii="Times New Roman" w:hAnsi="Times New Roman" w:cs="Times New Roman"/>
          <w:sz w:val="24"/>
          <w:szCs w:val="24"/>
        </w:rPr>
        <w:t xml:space="preserve"> için </w:t>
      </w:r>
      <w:r w:rsidRPr="00AC26E9">
        <w:rPr>
          <w:rFonts w:ascii="Times New Roman" w:eastAsiaTheme="minorHAnsi" w:hAnsi="Times New Roman" w:cs="Times New Roman"/>
          <w:color w:val="auto"/>
          <w:sz w:val="24"/>
          <w:szCs w:val="24"/>
        </w:rPr>
        <w:t xml:space="preserve">“dil somut bir </w:t>
      </w:r>
      <w:proofErr w:type="spellStart"/>
      <w:r w:rsidRPr="00AC26E9">
        <w:rPr>
          <w:rFonts w:ascii="Times New Roman" w:eastAsiaTheme="minorHAnsi" w:hAnsi="Times New Roman" w:cs="Times New Roman"/>
          <w:i/>
          <w:color w:val="auto"/>
          <w:sz w:val="24"/>
          <w:szCs w:val="24"/>
        </w:rPr>
        <w:t>heteroglot</w:t>
      </w:r>
      <w:proofErr w:type="spellEnd"/>
      <w:r w:rsidRPr="00AC26E9">
        <w:rPr>
          <w:rFonts w:ascii="Times New Roman" w:eastAsiaTheme="minorHAnsi" w:hAnsi="Times New Roman" w:cs="Times New Roman"/>
          <w:color w:val="auto"/>
          <w:sz w:val="24"/>
          <w:szCs w:val="24"/>
        </w:rPr>
        <w:t xml:space="preserve"> dünya </w:t>
      </w:r>
      <w:proofErr w:type="spellStart"/>
      <w:r w:rsidRPr="00AC26E9">
        <w:rPr>
          <w:rFonts w:ascii="Times New Roman" w:eastAsiaTheme="minorHAnsi" w:hAnsi="Times New Roman" w:cs="Times New Roman"/>
          <w:color w:val="auto"/>
          <w:sz w:val="24"/>
          <w:szCs w:val="24"/>
        </w:rPr>
        <w:t>anlayışı”na</w:t>
      </w:r>
      <w:proofErr w:type="spellEnd"/>
      <w:r w:rsidRPr="00AC26E9">
        <w:rPr>
          <w:rFonts w:ascii="Times New Roman" w:eastAsiaTheme="minorHAnsi" w:hAnsi="Times New Roman" w:cs="Times New Roman"/>
          <w:color w:val="auto"/>
          <w:sz w:val="24"/>
          <w:szCs w:val="24"/>
        </w:rPr>
        <w:t xml:space="preserve"> karşılık gelir</w:t>
      </w:r>
      <w:r w:rsidR="000F3175">
        <w:rPr>
          <w:rFonts w:ascii="Times New Roman" w:eastAsiaTheme="minorHAnsi" w:hAnsi="Times New Roman" w:cs="Times New Roman"/>
          <w:color w:val="auto"/>
          <w:sz w:val="24"/>
          <w:szCs w:val="24"/>
        </w:rPr>
        <w:t>.</w:t>
      </w:r>
      <w:r w:rsidRPr="00AC26E9">
        <w:rPr>
          <w:rStyle w:val="SonnotBavurusu"/>
          <w:rFonts w:ascii="Times New Roman" w:eastAsiaTheme="minorHAnsi" w:hAnsi="Times New Roman" w:cs="Times New Roman"/>
          <w:color w:val="auto"/>
          <w:sz w:val="24"/>
          <w:szCs w:val="24"/>
        </w:rPr>
        <w:endnoteReference w:id="8"/>
      </w:r>
      <w:r w:rsidRPr="00AC26E9">
        <w:rPr>
          <w:rFonts w:ascii="Times New Roman" w:eastAsiaTheme="minorHAnsi" w:hAnsi="Times New Roman" w:cs="Times New Roman"/>
          <w:color w:val="auto"/>
          <w:sz w:val="24"/>
          <w:szCs w:val="24"/>
        </w:rPr>
        <w:t xml:space="preserve"> “</w:t>
      </w:r>
      <w:bookmarkStart w:id="11" w:name="OLE_LINK21"/>
      <w:bookmarkStart w:id="12" w:name="OLE_LINK22"/>
      <w:r w:rsidRPr="00E44E3F">
        <w:rPr>
          <w:rFonts w:ascii="Times New Roman" w:eastAsiaTheme="minorHAnsi" w:hAnsi="Times New Roman" w:cs="Times New Roman"/>
          <w:color w:val="auto"/>
          <w:sz w:val="24"/>
          <w:szCs w:val="24"/>
        </w:rPr>
        <w:t>Tüm sözcükler bir mesleğin, bir türün</w:t>
      </w:r>
      <w:bookmarkEnd w:id="11"/>
      <w:bookmarkEnd w:id="12"/>
      <w:r w:rsidRPr="00E44E3F">
        <w:rPr>
          <w:rFonts w:ascii="Times New Roman" w:eastAsiaTheme="minorHAnsi" w:hAnsi="Times New Roman" w:cs="Times New Roman"/>
          <w:color w:val="auto"/>
          <w:sz w:val="24"/>
          <w:szCs w:val="24"/>
        </w:rPr>
        <w:t xml:space="preserve">, bir eğilimin, bir grubun, </w:t>
      </w:r>
      <w:r w:rsidRPr="0081437F">
        <w:rPr>
          <w:rFonts w:ascii="Times New Roman" w:eastAsiaTheme="minorHAnsi" w:hAnsi="Times New Roman" w:cs="Times New Roman"/>
          <w:color w:val="auto"/>
          <w:sz w:val="24"/>
          <w:szCs w:val="24"/>
        </w:rPr>
        <w:t>belirli bir yapıtın, belirli bir kişinin, bir kuşağın, bir</w:t>
      </w:r>
      <w:r w:rsidR="00F8004D" w:rsidRPr="0081437F">
        <w:rPr>
          <w:rFonts w:ascii="Times New Roman" w:eastAsiaTheme="minorHAnsi" w:hAnsi="Times New Roman" w:cs="Times New Roman"/>
          <w:color w:val="auto"/>
          <w:sz w:val="24"/>
          <w:szCs w:val="24"/>
        </w:rPr>
        <w:t xml:space="preserve"> yaş grubunun, günün ve saatin ‘tadına’</w:t>
      </w:r>
      <w:r w:rsidRPr="0081437F">
        <w:rPr>
          <w:rFonts w:ascii="Times New Roman" w:eastAsiaTheme="minorHAnsi" w:hAnsi="Times New Roman" w:cs="Times New Roman"/>
          <w:color w:val="auto"/>
          <w:sz w:val="24"/>
          <w:szCs w:val="24"/>
        </w:rPr>
        <w:t xml:space="preserve"> sahiptir</w:t>
      </w:r>
      <w:r w:rsidRPr="0081437F">
        <w:rPr>
          <w:rFonts w:ascii="Times New Roman" w:eastAsiaTheme="minorHAnsi" w:hAnsi="Times New Roman" w:cs="Times New Roman"/>
          <w:color w:val="auto"/>
          <w:sz w:val="24"/>
          <w:szCs w:val="24"/>
          <w:lang w:val="en-US"/>
        </w:rPr>
        <w:t>”</w:t>
      </w:r>
      <w:r w:rsidR="000F3175" w:rsidRPr="0081437F">
        <w:rPr>
          <w:rFonts w:ascii="Times New Roman" w:eastAsiaTheme="minorHAnsi" w:hAnsi="Times New Roman" w:cs="Times New Roman"/>
          <w:color w:val="auto"/>
          <w:sz w:val="24"/>
          <w:szCs w:val="24"/>
          <w:lang w:val="en-US"/>
        </w:rPr>
        <w:t>.</w:t>
      </w:r>
      <w:r w:rsidRPr="0081437F">
        <w:rPr>
          <w:rStyle w:val="SonnotBavurusu"/>
          <w:rFonts w:ascii="Times New Roman" w:eastAsiaTheme="minorHAnsi" w:hAnsi="Times New Roman" w:cs="Times New Roman"/>
          <w:color w:val="auto"/>
          <w:sz w:val="24"/>
          <w:szCs w:val="24"/>
          <w:lang w:val="en-US"/>
        </w:rPr>
        <w:endnoteReference w:id="9"/>
      </w:r>
      <w:r w:rsidRPr="0081437F">
        <w:rPr>
          <w:rFonts w:ascii="Times New Roman" w:hAnsi="Times New Roman" w:cs="Times New Roman"/>
          <w:color w:val="auto"/>
          <w:sz w:val="24"/>
          <w:szCs w:val="24"/>
        </w:rPr>
        <w:t xml:space="preserve"> Her bir sözcük geçm</w:t>
      </w:r>
      <w:r w:rsidR="00702C31" w:rsidRPr="0081437F">
        <w:rPr>
          <w:rFonts w:ascii="Times New Roman" w:hAnsi="Times New Roman" w:cs="Times New Roman"/>
          <w:color w:val="auto"/>
          <w:sz w:val="24"/>
          <w:szCs w:val="24"/>
        </w:rPr>
        <w:t>işin ve şimdinin tüm koşulları ve somut toplumsal bağlamlarıyla belirlenir</w:t>
      </w:r>
      <w:r w:rsidRPr="00AC26E9">
        <w:rPr>
          <w:rFonts w:ascii="Times New Roman" w:hAnsi="Times New Roman" w:cs="Times New Roman"/>
          <w:sz w:val="24"/>
          <w:szCs w:val="24"/>
        </w:rPr>
        <w:t xml:space="preserve">. </w:t>
      </w:r>
      <w:proofErr w:type="spellStart"/>
      <w:r w:rsidRPr="00AC26E9">
        <w:rPr>
          <w:rFonts w:ascii="Times New Roman" w:hAnsi="Times New Roman" w:cs="Times New Roman"/>
          <w:i/>
          <w:sz w:val="24"/>
          <w:szCs w:val="24"/>
        </w:rPr>
        <w:t>Diyaloji</w:t>
      </w:r>
      <w:proofErr w:type="spellEnd"/>
      <w:r w:rsidRPr="00AC26E9">
        <w:rPr>
          <w:rFonts w:ascii="Times New Roman" w:hAnsi="Times New Roman" w:cs="Times New Roman"/>
          <w:i/>
          <w:sz w:val="24"/>
          <w:szCs w:val="24"/>
        </w:rPr>
        <w:t xml:space="preserve"> </w:t>
      </w:r>
      <w:r w:rsidRPr="00AC26E9">
        <w:rPr>
          <w:rFonts w:ascii="Times New Roman" w:hAnsi="Times New Roman" w:cs="Times New Roman"/>
          <w:sz w:val="24"/>
          <w:szCs w:val="24"/>
        </w:rPr>
        <w:t xml:space="preserve">ise tek bir söz ediminde veya edebi bir türde farklı toplumsal dillerin çarpıştığı, kavgacı bir ilişkiye girdiği </w:t>
      </w:r>
      <w:r w:rsidR="00E44E3F">
        <w:rPr>
          <w:rFonts w:ascii="Times New Roman" w:hAnsi="Times New Roman" w:cs="Times New Roman"/>
          <w:sz w:val="24"/>
          <w:szCs w:val="24"/>
        </w:rPr>
        <w:t xml:space="preserve">bir </w:t>
      </w:r>
      <w:r w:rsidRPr="00AC26E9">
        <w:rPr>
          <w:rFonts w:ascii="Times New Roman" w:hAnsi="Times New Roman" w:cs="Times New Roman"/>
          <w:sz w:val="24"/>
          <w:szCs w:val="24"/>
        </w:rPr>
        <w:t xml:space="preserve">zemindir. </w:t>
      </w:r>
      <w:r w:rsidR="00E44E3F">
        <w:rPr>
          <w:rFonts w:ascii="Times New Roman" w:hAnsi="Times New Roman" w:cs="Times New Roman"/>
          <w:sz w:val="24"/>
          <w:szCs w:val="24"/>
        </w:rPr>
        <w:t>Bu bakımdan, s</w:t>
      </w:r>
      <w:r w:rsidRPr="00AC26E9">
        <w:rPr>
          <w:rFonts w:ascii="Times New Roman" w:hAnsi="Times New Roman" w:cs="Times New Roman"/>
          <w:sz w:val="24"/>
          <w:szCs w:val="24"/>
        </w:rPr>
        <w:t xml:space="preserve">öylem ve söylemle bağlantılı tüm olgular </w:t>
      </w:r>
      <w:proofErr w:type="spellStart"/>
      <w:r w:rsidRPr="00AC26E9">
        <w:rPr>
          <w:rFonts w:ascii="Times New Roman" w:hAnsi="Times New Roman" w:cs="Times New Roman"/>
          <w:i/>
          <w:sz w:val="24"/>
          <w:szCs w:val="24"/>
        </w:rPr>
        <w:t>diyalojik</w:t>
      </w:r>
      <w:proofErr w:type="spellEnd"/>
      <w:r w:rsidRPr="00AC26E9">
        <w:rPr>
          <w:rFonts w:ascii="Times New Roman" w:hAnsi="Times New Roman" w:cs="Times New Roman"/>
          <w:i/>
          <w:sz w:val="24"/>
          <w:szCs w:val="24"/>
        </w:rPr>
        <w:t xml:space="preserve"> </w:t>
      </w:r>
      <w:r w:rsidRPr="00AC26E9">
        <w:rPr>
          <w:rFonts w:ascii="Times New Roman" w:hAnsi="Times New Roman" w:cs="Times New Roman"/>
          <w:sz w:val="24"/>
          <w:szCs w:val="24"/>
        </w:rPr>
        <w:t>bir boyuta sahiptir</w:t>
      </w:r>
      <w:bookmarkEnd w:id="7"/>
      <w:bookmarkEnd w:id="8"/>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10"/>
      </w:r>
      <w:r w:rsidRPr="00AC26E9">
        <w:rPr>
          <w:rFonts w:ascii="Times New Roman" w:hAnsi="Times New Roman" w:cs="Times New Roman"/>
          <w:sz w:val="24"/>
          <w:szCs w:val="24"/>
        </w:rPr>
        <w:t xml:space="preserve"> </w:t>
      </w:r>
    </w:p>
    <w:p w14:paraId="51CD804F" w14:textId="738FE5CF" w:rsidR="001F58C4" w:rsidRDefault="00B61DF9" w:rsidP="008C6598">
      <w:pPr>
        <w:autoSpaceDE w:val="0"/>
        <w:autoSpaceDN w:val="0"/>
        <w:adjustRightInd w:val="0"/>
        <w:spacing w:after="0" w:line="480" w:lineRule="auto"/>
        <w:ind w:firstLine="567"/>
        <w:jc w:val="both"/>
        <w:rPr>
          <w:rFonts w:ascii="Times New Roman" w:hAnsi="Times New Roman" w:cs="Times New Roman"/>
          <w:sz w:val="24"/>
          <w:szCs w:val="24"/>
          <w:highlight w:val="white"/>
        </w:rPr>
      </w:pPr>
      <w:bookmarkStart w:id="13" w:name="OLE_LINK7"/>
      <w:bookmarkStart w:id="14" w:name="OLE_LINK8"/>
      <w:proofErr w:type="spellStart"/>
      <w:r>
        <w:rPr>
          <w:rFonts w:ascii="Times New Roman" w:hAnsi="Times New Roman" w:cs="Times New Roman"/>
          <w:i/>
          <w:sz w:val="24"/>
          <w:szCs w:val="24"/>
          <w:highlight w:val="white"/>
        </w:rPr>
        <w:t>D</w:t>
      </w:r>
      <w:r w:rsidR="001F58C4" w:rsidRPr="00E1041D">
        <w:rPr>
          <w:rFonts w:ascii="Times New Roman" w:hAnsi="Times New Roman" w:cs="Times New Roman"/>
          <w:i/>
          <w:sz w:val="24"/>
          <w:szCs w:val="24"/>
          <w:highlight w:val="white"/>
        </w:rPr>
        <w:t>iyaloji</w:t>
      </w:r>
      <w:proofErr w:type="spellEnd"/>
      <w:r w:rsidR="001F58C4" w:rsidRPr="00AC26E9">
        <w:rPr>
          <w:rFonts w:ascii="Times New Roman" w:hAnsi="Times New Roman" w:cs="Times New Roman"/>
          <w:sz w:val="24"/>
          <w:szCs w:val="24"/>
          <w:highlight w:val="white"/>
        </w:rPr>
        <w:t xml:space="preserve"> kavramı </w:t>
      </w:r>
      <w:r w:rsidR="001F58C4">
        <w:rPr>
          <w:rFonts w:ascii="Times New Roman" w:hAnsi="Times New Roman" w:cs="Times New Roman"/>
          <w:sz w:val="24"/>
          <w:szCs w:val="24"/>
          <w:highlight w:val="white"/>
        </w:rPr>
        <w:t xml:space="preserve">veya </w:t>
      </w:r>
      <w:proofErr w:type="spellStart"/>
      <w:r w:rsidR="001F58C4" w:rsidRPr="001F58C4">
        <w:rPr>
          <w:rFonts w:ascii="Times New Roman" w:hAnsi="Times New Roman" w:cs="Times New Roman"/>
          <w:i/>
          <w:sz w:val="24"/>
          <w:szCs w:val="24"/>
          <w:highlight w:val="white"/>
        </w:rPr>
        <w:t>diyalojik</w:t>
      </w:r>
      <w:proofErr w:type="spellEnd"/>
      <w:r w:rsidR="001F58C4" w:rsidRPr="001F58C4">
        <w:rPr>
          <w:rFonts w:ascii="Times New Roman" w:hAnsi="Times New Roman" w:cs="Times New Roman"/>
          <w:i/>
          <w:sz w:val="24"/>
          <w:szCs w:val="24"/>
          <w:highlight w:val="white"/>
        </w:rPr>
        <w:t xml:space="preserve"> </w:t>
      </w:r>
      <w:r w:rsidR="001F58C4" w:rsidRPr="00E1041D">
        <w:rPr>
          <w:rFonts w:ascii="Times New Roman" w:hAnsi="Times New Roman" w:cs="Times New Roman"/>
          <w:sz w:val="24"/>
          <w:szCs w:val="24"/>
          <w:highlight w:val="white"/>
        </w:rPr>
        <w:t>ilişki</w:t>
      </w:r>
      <w:r w:rsidR="001F58C4">
        <w:rPr>
          <w:rFonts w:ascii="Times New Roman" w:hAnsi="Times New Roman" w:cs="Times New Roman"/>
          <w:sz w:val="24"/>
          <w:szCs w:val="24"/>
          <w:highlight w:val="white"/>
        </w:rPr>
        <w:t xml:space="preserve"> </w:t>
      </w:r>
      <w:r w:rsidR="001F58C4" w:rsidRPr="00AC26E9">
        <w:rPr>
          <w:rFonts w:ascii="Times New Roman" w:hAnsi="Times New Roman" w:cs="Times New Roman"/>
          <w:sz w:val="24"/>
          <w:szCs w:val="24"/>
          <w:highlight w:val="white"/>
        </w:rPr>
        <w:t>romanın ve tabi</w:t>
      </w:r>
      <w:r w:rsidR="0081437F">
        <w:rPr>
          <w:rFonts w:ascii="Times New Roman" w:hAnsi="Times New Roman" w:cs="Times New Roman"/>
          <w:sz w:val="24"/>
          <w:szCs w:val="24"/>
          <w:highlight w:val="white"/>
        </w:rPr>
        <w:t>i</w:t>
      </w:r>
      <w:r w:rsidR="001F58C4" w:rsidRPr="00AC26E9">
        <w:rPr>
          <w:rFonts w:ascii="Times New Roman" w:hAnsi="Times New Roman" w:cs="Times New Roman"/>
          <w:sz w:val="24"/>
          <w:szCs w:val="24"/>
          <w:highlight w:val="white"/>
        </w:rPr>
        <w:t xml:space="preserve"> ki </w:t>
      </w:r>
      <w:proofErr w:type="spellStart"/>
      <w:r w:rsidR="001F58C4" w:rsidRPr="00AC26E9">
        <w:rPr>
          <w:rFonts w:ascii="Times New Roman" w:hAnsi="Times New Roman" w:cs="Times New Roman"/>
          <w:sz w:val="24"/>
          <w:szCs w:val="24"/>
          <w:highlight w:val="white"/>
        </w:rPr>
        <w:t>Bakhtin</w:t>
      </w:r>
      <w:proofErr w:type="spellEnd"/>
      <w:r w:rsidR="001F58C4" w:rsidRPr="00AC26E9">
        <w:rPr>
          <w:rFonts w:ascii="Times New Roman" w:hAnsi="Times New Roman" w:cs="Times New Roman"/>
          <w:sz w:val="24"/>
          <w:szCs w:val="24"/>
          <w:highlight w:val="white"/>
        </w:rPr>
        <w:t xml:space="preserve"> için romanın yansıttığı toplumsal yaşamın düzenleyici ilkesi olarak karşımıza çıkar</w:t>
      </w:r>
      <w:bookmarkEnd w:id="13"/>
      <w:bookmarkEnd w:id="14"/>
      <w:r w:rsidR="001F58C4" w:rsidRPr="00AC26E9">
        <w:rPr>
          <w:rFonts w:ascii="Times New Roman" w:hAnsi="Times New Roman" w:cs="Times New Roman"/>
          <w:sz w:val="24"/>
          <w:szCs w:val="24"/>
          <w:highlight w:val="white"/>
        </w:rPr>
        <w:t xml:space="preserve">. </w:t>
      </w:r>
      <w:proofErr w:type="spellStart"/>
      <w:r w:rsidR="00944B39">
        <w:rPr>
          <w:rFonts w:ascii="Times New Roman" w:eastAsia="Verdana" w:hAnsi="Times New Roman" w:cs="Times New Roman"/>
          <w:sz w:val="24"/>
          <w:szCs w:val="24"/>
        </w:rPr>
        <w:t>Bakhtin</w:t>
      </w:r>
      <w:proofErr w:type="spellEnd"/>
      <w:r w:rsidR="00944B39">
        <w:rPr>
          <w:rFonts w:ascii="Times New Roman" w:eastAsia="Verdana" w:hAnsi="Times New Roman" w:cs="Times New Roman"/>
          <w:sz w:val="24"/>
          <w:szCs w:val="24"/>
        </w:rPr>
        <w:t xml:space="preserve"> için r</w:t>
      </w:r>
      <w:r w:rsidR="00AC26E9" w:rsidRPr="00AC26E9">
        <w:rPr>
          <w:rFonts w:ascii="Times New Roman" w:hAnsi="Times New Roman" w:cs="Times New Roman"/>
          <w:sz w:val="24"/>
          <w:szCs w:val="24"/>
          <w:highlight w:val="white"/>
        </w:rPr>
        <w:t>oman</w:t>
      </w:r>
      <w:r w:rsidR="00944B39">
        <w:rPr>
          <w:rFonts w:ascii="Times New Roman" w:hAnsi="Times New Roman" w:cs="Times New Roman"/>
          <w:sz w:val="24"/>
          <w:szCs w:val="24"/>
          <w:highlight w:val="white"/>
        </w:rPr>
        <w:t>ın önemi, içerisinde gerçek yaşamdaki</w:t>
      </w:r>
      <w:r w:rsidR="00AC26E9" w:rsidRPr="00AC26E9">
        <w:rPr>
          <w:rFonts w:ascii="Times New Roman" w:hAnsi="Times New Roman" w:cs="Times New Roman"/>
          <w:sz w:val="24"/>
          <w:szCs w:val="24"/>
          <w:highlight w:val="white"/>
        </w:rPr>
        <w:t xml:space="preserve"> </w:t>
      </w:r>
      <w:proofErr w:type="spellStart"/>
      <w:r w:rsidR="00AC26E9" w:rsidRPr="000E6283">
        <w:rPr>
          <w:rFonts w:ascii="Times New Roman" w:hAnsi="Times New Roman" w:cs="Times New Roman"/>
          <w:i/>
          <w:sz w:val="24"/>
          <w:szCs w:val="24"/>
          <w:highlight w:val="white"/>
        </w:rPr>
        <w:t>heteroglossianın</w:t>
      </w:r>
      <w:proofErr w:type="spellEnd"/>
      <w:r w:rsidR="00702C31">
        <w:rPr>
          <w:rFonts w:ascii="Times New Roman" w:hAnsi="Times New Roman" w:cs="Times New Roman"/>
          <w:sz w:val="24"/>
          <w:szCs w:val="24"/>
          <w:highlight w:val="white"/>
        </w:rPr>
        <w:t xml:space="preserve"> tüm dilleri</w:t>
      </w:r>
      <w:r w:rsidR="00944B39">
        <w:rPr>
          <w:rFonts w:ascii="Times New Roman" w:hAnsi="Times New Roman" w:cs="Times New Roman"/>
          <w:sz w:val="24"/>
          <w:szCs w:val="24"/>
          <w:highlight w:val="white"/>
        </w:rPr>
        <w:t>ni</w:t>
      </w:r>
      <w:r w:rsidR="00702C31">
        <w:rPr>
          <w:rFonts w:ascii="Times New Roman" w:hAnsi="Times New Roman" w:cs="Times New Roman"/>
          <w:sz w:val="24"/>
          <w:szCs w:val="24"/>
          <w:highlight w:val="white"/>
        </w:rPr>
        <w:t xml:space="preserve"> ve </w:t>
      </w:r>
      <w:r w:rsidR="00AC26E9" w:rsidRPr="00AC26E9">
        <w:rPr>
          <w:rFonts w:ascii="Times New Roman" w:hAnsi="Times New Roman" w:cs="Times New Roman"/>
          <w:sz w:val="24"/>
          <w:szCs w:val="24"/>
          <w:highlight w:val="white"/>
        </w:rPr>
        <w:t>her birinin içe</w:t>
      </w:r>
      <w:r w:rsidR="00702C31">
        <w:rPr>
          <w:rFonts w:ascii="Times New Roman" w:hAnsi="Times New Roman" w:cs="Times New Roman"/>
          <w:sz w:val="24"/>
          <w:szCs w:val="24"/>
          <w:highlight w:val="white"/>
        </w:rPr>
        <w:t>rdiği farklı dünya görüşleri</w:t>
      </w:r>
      <w:r w:rsidR="00944B39">
        <w:rPr>
          <w:rFonts w:ascii="Times New Roman" w:hAnsi="Times New Roman" w:cs="Times New Roman"/>
          <w:sz w:val="24"/>
          <w:szCs w:val="24"/>
          <w:highlight w:val="white"/>
        </w:rPr>
        <w:t>ni</w:t>
      </w:r>
      <w:r w:rsidR="00702C31">
        <w:rPr>
          <w:rFonts w:ascii="Times New Roman" w:hAnsi="Times New Roman" w:cs="Times New Roman"/>
          <w:sz w:val="24"/>
          <w:szCs w:val="24"/>
          <w:highlight w:val="white"/>
        </w:rPr>
        <w:t xml:space="preserve"> y</w:t>
      </w:r>
      <w:r w:rsidR="00944B39">
        <w:rPr>
          <w:rFonts w:ascii="Times New Roman" w:hAnsi="Times New Roman" w:cs="Times New Roman"/>
          <w:sz w:val="24"/>
          <w:szCs w:val="24"/>
          <w:highlight w:val="white"/>
        </w:rPr>
        <w:t>an yana verebilmesinden</w:t>
      </w:r>
      <w:r w:rsidR="00AC26E9" w:rsidRPr="00AC26E9">
        <w:rPr>
          <w:rFonts w:ascii="Times New Roman" w:hAnsi="Times New Roman" w:cs="Times New Roman"/>
          <w:sz w:val="24"/>
          <w:szCs w:val="24"/>
          <w:highlight w:val="white"/>
        </w:rPr>
        <w:t xml:space="preserve">, birbirleriyle </w:t>
      </w:r>
      <w:r w:rsidR="00944B39">
        <w:rPr>
          <w:rFonts w:ascii="Times New Roman" w:hAnsi="Times New Roman" w:cs="Times New Roman"/>
          <w:sz w:val="24"/>
          <w:szCs w:val="24"/>
          <w:highlight w:val="white"/>
        </w:rPr>
        <w:t>kavgacı bir ilişkiye girmelerini sağlamasından ileri gelir</w:t>
      </w:r>
      <w:r w:rsidR="00AC26E9" w:rsidRPr="00AC26E9">
        <w:rPr>
          <w:rFonts w:ascii="Times New Roman" w:hAnsi="Times New Roman" w:cs="Times New Roman"/>
          <w:sz w:val="24"/>
          <w:szCs w:val="24"/>
          <w:highlight w:val="white"/>
        </w:rPr>
        <w:t>.</w:t>
      </w:r>
      <w:r w:rsidR="00944B39">
        <w:rPr>
          <w:rFonts w:ascii="Times New Roman" w:hAnsi="Times New Roman" w:cs="Times New Roman"/>
          <w:sz w:val="24"/>
          <w:szCs w:val="24"/>
          <w:highlight w:val="white"/>
        </w:rPr>
        <w:t xml:space="preserve"> </w:t>
      </w:r>
      <w:r w:rsidR="0081437F">
        <w:rPr>
          <w:rFonts w:ascii="Times New Roman" w:hAnsi="Times New Roman" w:cs="Times New Roman"/>
          <w:sz w:val="24"/>
          <w:szCs w:val="24"/>
          <w:highlight w:val="white"/>
        </w:rPr>
        <w:t>Başka bir ifadeyle</w:t>
      </w:r>
      <w:r w:rsidR="00944B39">
        <w:rPr>
          <w:rFonts w:ascii="Times New Roman" w:hAnsi="Times New Roman" w:cs="Times New Roman"/>
          <w:sz w:val="24"/>
          <w:szCs w:val="24"/>
          <w:highlight w:val="white"/>
        </w:rPr>
        <w:t xml:space="preserve"> roman toplumsal yaşa</w:t>
      </w:r>
      <w:r w:rsidR="000C62D1">
        <w:rPr>
          <w:rFonts w:ascii="Times New Roman" w:hAnsi="Times New Roman" w:cs="Times New Roman"/>
          <w:sz w:val="24"/>
          <w:szCs w:val="24"/>
          <w:highlight w:val="white"/>
        </w:rPr>
        <w:t>mda</w:t>
      </w:r>
      <w:r w:rsidR="00944B39">
        <w:rPr>
          <w:rFonts w:ascii="Times New Roman" w:hAnsi="Times New Roman" w:cs="Times New Roman"/>
          <w:sz w:val="24"/>
          <w:szCs w:val="24"/>
          <w:highlight w:val="white"/>
        </w:rPr>
        <w:t xml:space="preserve"> farklı diller arasındaki mücadele</w:t>
      </w:r>
      <w:r w:rsidR="000C62D1">
        <w:rPr>
          <w:rFonts w:ascii="Times New Roman" w:hAnsi="Times New Roman" w:cs="Times New Roman"/>
          <w:sz w:val="24"/>
          <w:szCs w:val="24"/>
          <w:highlight w:val="white"/>
        </w:rPr>
        <w:t>yi</w:t>
      </w:r>
      <w:r w:rsidR="00944B39">
        <w:rPr>
          <w:rFonts w:ascii="Times New Roman" w:hAnsi="Times New Roman" w:cs="Times New Roman"/>
          <w:sz w:val="24"/>
          <w:szCs w:val="24"/>
          <w:highlight w:val="white"/>
        </w:rPr>
        <w:t xml:space="preserve"> aktarabilme gücüne sahiptir</w:t>
      </w:r>
      <w:r w:rsidR="00505E4A">
        <w:rPr>
          <w:rFonts w:ascii="Times New Roman" w:hAnsi="Times New Roman" w:cs="Times New Roman"/>
          <w:sz w:val="24"/>
          <w:szCs w:val="24"/>
          <w:highlight w:val="white"/>
        </w:rPr>
        <w:t>.</w:t>
      </w:r>
      <w:r w:rsidR="00505E4A" w:rsidRPr="00AC26E9">
        <w:rPr>
          <w:rFonts w:ascii="Times New Roman" w:hAnsi="Times New Roman" w:cs="Times New Roman"/>
          <w:sz w:val="24"/>
          <w:szCs w:val="24"/>
          <w:highlight w:val="white"/>
        </w:rPr>
        <w:t xml:space="preserve"> </w:t>
      </w:r>
      <w:r w:rsidR="00EF2C97">
        <w:rPr>
          <w:rFonts w:ascii="Times New Roman" w:hAnsi="Times New Roman" w:cs="Times New Roman"/>
          <w:sz w:val="24"/>
          <w:szCs w:val="24"/>
          <w:highlight w:val="white"/>
        </w:rPr>
        <w:t>R</w:t>
      </w:r>
      <w:r w:rsidR="00AC26E9" w:rsidRPr="00AC26E9">
        <w:rPr>
          <w:rFonts w:ascii="Times New Roman" w:hAnsi="Times New Roman" w:cs="Times New Roman"/>
          <w:sz w:val="24"/>
          <w:szCs w:val="24"/>
          <w:highlight w:val="white"/>
        </w:rPr>
        <w:t xml:space="preserve">omanın yaptığı bir tür tekrar, çift-sesli </w:t>
      </w:r>
      <w:proofErr w:type="spellStart"/>
      <w:r w:rsidR="00AC26E9" w:rsidRPr="00AC26E9">
        <w:rPr>
          <w:rFonts w:ascii="Times New Roman" w:hAnsi="Times New Roman" w:cs="Times New Roman"/>
          <w:sz w:val="24"/>
          <w:szCs w:val="24"/>
          <w:highlight w:val="white"/>
        </w:rPr>
        <w:t>parodik</w:t>
      </w:r>
      <w:proofErr w:type="spellEnd"/>
      <w:r w:rsidR="00AC26E9" w:rsidRPr="00AC26E9">
        <w:rPr>
          <w:rFonts w:ascii="Times New Roman" w:hAnsi="Times New Roman" w:cs="Times New Roman"/>
          <w:sz w:val="24"/>
          <w:szCs w:val="24"/>
          <w:highlight w:val="white"/>
        </w:rPr>
        <w:t xml:space="preserve"> bir </w:t>
      </w:r>
      <w:proofErr w:type="spellStart"/>
      <w:r w:rsidR="00AC26E9" w:rsidRPr="00AC26E9">
        <w:rPr>
          <w:rFonts w:ascii="Times New Roman" w:hAnsi="Times New Roman" w:cs="Times New Roman"/>
          <w:sz w:val="24"/>
          <w:szCs w:val="24"/>
          <w:highlight w:val="white"/>
        </w:rPr>
        <w:t>biçemleştirme</w:t>
      </w:r>
      <w:r w:rsidR="000E6283">
        <w:rPr>
          <w:rFonts w:ascii="Times New Roman" w:hAnsi="Times New Roman" w:cs="Times New Roman"/>
          <w:sz w:val="24"/>
          <w:szCs w:val="24"/>
          <w:highlight w:val="white"/>
        </w:rPr>
        <w:t>yle</w:t>
      </w:r>
      <w:proofErr w:type="spellEnd"/>
      <w:r w:rsidR="000E6283">
        <w:rPr>
          <w:rFonts w:ascii="Times New Roman" w:hAnsi="Times New Roman" w:cs="Times New Roman"/>
          <w:sz w:val="24"/>
          <w:szCs w:val="24"/>
          <w:highlight w:val="white"/>
        </w:rPr>
        <w:t>,</w:t>
      </w:r>
      <w:r w:rsidR="00AC26E9" w:rsidRPr="00AC26E9">
        <w:rPr>
          <w:rFonts w:ascii="Times New Roman" w:hAnsi="Times New Roman" w:cs="Times New Roman"/>
          <w:sz w:val="24"/>
          <w:szCs w:val="24"/>
          <w:highlight w:val="white"/>
        </w:rPr>
        <w:t xml:space="preserve"> </w:t>
      </w:r>
      <w:proofErr w:type="spellStart"/>
      <w:r w:rsidR="00AC26E9" w:rsidRPr="004B766B">
        <w:rPr>
          <w:rFonts w:ascii="Times New Roman" w:hAnsi="Times New Roman" w:cs="Times New Roman"/>
          <w:i/>
          <w:sz w:val="24"/>
          <w:szCs w:val="24"/>
          <w:highlight w:val="white"/>
        </w:rPr>
        <w:t>heteroglot</w:t>
      </w:r>
      <w:proofErr w:type="spellEnd"/>
      <w:r w:rsidR="00AC26E9" w:rsidRPr="00AC26E9">
        <w:rPr>
          <w:rFonts w:ascii="Times New Roman" w:hAnsi="Times New Roman" w:cs="Times New Roman"/>
          <w:sz w:val="24"/>
          <w:szCs w:val="24"/>
          <w:highlight w:val="white"/>
        </w:rPr>
        <w:t xml:space="preserve"> dilleri kendi zaman-mekân düzleminde yeniden </w:t>
      </w:r>
      <w:r w:rsidR="00AC26E9" w:rsidRPr="00AC26E9">
        <w:rPr>
          <w:rFonts w:ascii="Times New Roman" w:hAnsi="Times New Roman" w:cs="Times New Roman"/>
          <w:sz w:val="24"/>
          <w:szCs w:val="24"/>
          <w:highlight w:val="white"/>
        </w:rPr>
        <w:lastRenderedPageBreak/>
        <w:t>birleştirmektir</w:t>
      </w:r>
      <w:r w:rsidR="000F3175">
        <w:rPr>
          <w:rFonts w:ascii="Times New Roman" w:hAnsi="Times New Roman" w:cs="Times New Roman"/>
          <w:sz w:val="24"/>
          <w:szCs w:val="24"/>
          <w:highlight w:val="white"/>
        </w:rPr>
        <w:t>.</w:t>
      </w:r>
      <w:r w:rsidR="00AC26E9" w:rsidRPr="00AC26E9">
        <w:rPr>
          <w:rStyle w:val="SonnotBavurusu"/>
          <w:rFonts w:ascii="Times New Roman" w:hAnsi="Times New Roman" w:cs="Times New Roman"/>
          <w:sz w:val="24"/>
          <w:szCs w:val="24"/>
          <w:highlight w:val="white"/>
        </w:rPr>
        <w:endnoteReference w:id="11"/>
      </w:r>
      <w:r w:rsidR="00EF2C97">
        <w:rPr>
          <w:rFonts w:ascii="Times New Roman" w:hAnsi="Times New Roman" w:cs="Times New Roman"/>
          <w:sz w:val="24"/>
          <w:szCs w:val="24"/>
          <w:highlight w:val="white"/>
        </w:rPr>
        <w:t xml:space="preserve"> Bunu yapa</w:t>
      </w:r>
      <w:r w:rsidR="004B766B">
        <w:rPr>
          <w:rFonts w:ascii="Times New Roman" w:hAnsi="Times New Roman" w:cs="Times New Roman"/>
          <w:sz w:val="24"/>
          <w:szCs w:val="24"/>
          <w:highlight w:val="white"/>
        </w:rPr>
        <w:t>rken</w:t>
      </w:r>
      <w:r w:rsidR="00EF2C97">
        <w:rPr>
          <w:rFonts w:ascii="Times New Roman" w:hAnsi="Times New Roman" w:cs="Times New Roman"/>
          <w:sz w:val="24"/>
          <w:szCs w:val="24"/>
          <w:highlight w:val="white"/>
        </w:rPr>
        <w:t xml:space="preserve"> roman</w:t>
      </w:r>
      <w:r w:rsidR="004B766B">
        <w:rPr>
          <w:rFonts w:ascii="Times New Roman" w:hAnsi="Times New Roman" w:cs="Times New Roman"/>
          <w:sz w:val="24"/>
          <w:szCs w:val="24"/>
          <w:highlight w:val="white"/>
        </w:rPr>
        <w:t>,</w:t>
      </w:r>
      <w:r w:rsidR="00EF2C97">
        <w:rPr>
          <w:rFonts w:ascii="Times New Roman" w:hAnsi="Times New Roman" w:cs="Times New Roman"/>
          <w:sz w:val="24"/>
          <w:szCs w:val="24"/>
          <w:highlight w:val="white"/>
        </w:rPr>
        <w:t xml:space="preserve"> diğer edebi türlerin </w:t>
      </w:r>
      <w:r w:rsidR="004B766B">
        <w:rPr>
          <w:rFonts w:ascii="Times New Roman" w:hAnsi="Times New Roman" w:cs="Times New Roman"/>
          <w:sz w:val="24"/>
          <w:szCs w:val="24"/>
          <w:highlight w:val="white"/>
        </w:rPr>
        <w:t xml:space="preserve">tek bir sesin diğer sesleri susturarak değişmez bir gerçeklik hakkında konuştuğu </w:t>
      </w:r>
      <w:proofErr w:type="spellStart"/>
      <w:r w:rsidR="00EF2C97" w:rsidRPr="004B766B">
        <w:rPr>
          <w:rFonts w:ascii="Times New Roman" w:hAnsi="Times New Roman" w:cs="Times New Roman"/>
          <w:i/>
          <w:sz w:val="24"/>
          <w:szCs w:val="24"/>
          <w:highlight w:val="white"/>
        </w:rPr>
        <w:t>monoglot</w:t>
      </w:r>
      <w:proofErr w:type="spellEnd"/>
      <w:r w:rsidR="00EF2C97">
        <w:rPr>
          <w:rFonts w:ascii="Times New Roman" w:hAnsi="Times New Roman" w:cs="Times New Roman"/>
          <w:sz w:val="24"/>
          <w:szCs w:val="24"/>
          <w:highlight w:val="white"/>
        </w:rPr>
        <w:t xml:space="preserve"> düzleminin karşısına </w:t>
      </w:r>
      <w:proofErr w:type="spellStart"/>
      <w:r w:rsidR="00EF2C97" w:rsidRPr="004B766B">
        <w:rPr>
          <w:rFonts w:ascii="Times New Roman" w:hAnsi="Times New Roman" w:cs="Times New Roman"/>
          <w:i/>
          <w:sz w:val="24"/>
          <w:szCs w:val="24"/>
          <w:highlight w:val="white"/>
        </w:rPr>
        <w:t>polyglossia</w:t>
      </w:r>
      <w:r w:rsidR="00EF2C97" w:rsidRPr="00AC26E9">
        <w:rPr>
          <w:rFonts w:ascii="Times New Roman" w:hAnsi="Times New Roman" w:cs="Times New Roman"/>
          <w:sz w:val="24"/>
          <w:szCs w:val="24"/>
          <w:highlight w:val="white"/>
        </w:rPr>
        <w:t>yı</w:t>
      </w:r>
      <w:proofErr w:type="spellEnd"/>
      <w:r w:rsidR="004B766B">
        <w:rPr>
          <w:rFonts w:ascii="Times New Roman" w:hAnsi="Times New Roman" w:cs="Times New Roman"/>
          <w:sz w:val="24"/>
          <w:szCs w:val="24"/>
          <w:highlight w:val="white"/>
        </w:rPr>
        <w:t xml:space="preserve"> (çok dillilik)</w:t>
      </w:r>
      <w:r w:rsidR="00EF2C97">
        <w:rPr>
          <w:rFonts w:ascii="Times New Roman" w:hAnsi="Times New Roman" w:cs="Times New Roman"/>
          <w:sz w:val="24"/>
          <w:szCs w:val="24"/>
          <w:highlight w:val="white"/>
        </w:rPr>
        <w:t xml:space="preserve"> yerleştirir. Böylelikle </w:t>
      </w:r>
      <w:r w:rsidR="00EF2C97" w:rsidRPr="00AC26E9">
        <w:rPr>
          <w:rFonts w:ascii="Times New Roman" w:hAnsi="Times New Roman" w:cs="Times New Roman"/>
          <w:sz w:val="24"/>
          <w:szCs w:val="24"/>
          <w:highlight w:val="white"/>
        </w:rPr>
        <w:t>“</w:t>
      </w:r>
      <w:bookmarkStart w:id="15" w:name="OLE_LINK30"/>
      <w:bookmarkStart w:id="16" w:name="OLE_LINK31"/>
      <w:r w:rsidR="00EF2C97" w:rsidRPr="00AC26E9">
        <w:rPr>
          <w:rFonts w:ascii="Times New Roman" w:hAnsi="Times New Roman" w:cs="Times New Roman"/>
          <w:sz w:val="24"/>
          <w:szCs w:val="24"/>
          <w:highlight w:val="white"/>
        </w:rPr>
        <w:t xml:space="preserve">roman, sanatsal olarak düzenlenmiş bir toplumsal </w:t>
      </w:r>
      <w:bookmarkEnd w:id="15"/>
      <w:bookmarkEnd w:id="16"/>
      <w:r w:rsidR="00EF2C97" w:rsidRPr="00AC26E9">
        <w:rPr>
          <w:rFonts w:ascii="Times New Roman" w:hAnsi="Times New Roman" w:cs="Times New Roman"/>
          <w:sz w:val="24"/>
          <w:szCs w:val="24"/>
          <w:highlight w:val="white"/>
        </w:rPr>
        <w:t>söz tipleri çeşitliliği (hatta bazen de diller çeşitliliği) ve bireysel sesler çeşitliliği olarak tanımlanabilir”</w:t>
      </w:r>
      <w:r w:rsidR="000F3175">
        <w:rPr>
          <w:rFonts w:ascii="Times New Roman" w:hAnsi="Times New Roman" w:cs="Times New Roman"/>
          <w:sz w:val="24"/>
          <w:szCs w:val="24"/>
          <w:highlight w:val="white"/>
        </w:rPr>
        <w:t>.</w:t>
      </w:r>
      <w:r w:rsidR="00EF2C97" w:rsidRPr="00AC26E9">
        <w:rPr>
          <w:rStyle w:val="SonnotBavurusu"/>
          <w:rFonts w:ascii="Times New Roman" w:hAnsi="Times New Roman" w:cs="Times New Roman"/>
          <w:sz w:val="24"/>
          <w:szCs w:val="24"/>
          <w:highlight w:val="white"/>
        </w:rPr>
        <w:endnoteReference w:id="12"/>
      </w:r>
    </w:p>
    <w:p w14:paraId="53C033AF" w14:textId="62AFDF90" w:rsidR="00EA7E9B" w:rsidRDefault="0072101C" w:rsidP="008C6598">
      <w:pPr>
        <w:autoSpaceDE w:val="0"/>
        <w:autoSpaceDN w:val="0"/>
        <w:adjustRightInd w:val="0"/>
        <w:spacing w:after="0" w:line="480" w:lineRule="auto"/>
        <w:ind w:firstLine="567"/>
        <w:jc w:val="both"/>
        <w:rPr>
          <w:rFonts w:ascii="Times New Roman" w:eastAsia="Verdana" w:hAnsi="Times New Roman" w:cs="Times New Roman"/>
          <w:sz w:val="24"/>
          <w:szCs w:val="24"/>
        </w:rPr>
      </w:pPr>
      <w:proofErr w:type="spellStart"/>
      <w:r w:rsidRPr="006965A3">
        <w:rPr>
          <w:rFonts w:ascii="Times New Roman" w:eastAsia="Verdana" w:hAnsi="Times New Roman" w:cs="Times New Roman"/>
          <w:i/>
          <w:sz w:val="24"/>
          <w:szCs w:val="24"/>
        </w:rPr>
        <w:t>Diyaloji</w:t>
      </w:r>
      <w:proofErr w:type="spellEnd"/>
      <w:r w:rsidRPr="00AC26E9">
        <w:rPr>
          <w:rFonts w:ascii="Times New Roman" w:eastAsia="Verdana" w:hAnsi="Times New Roman" w:cs="Times New Roman"/>
          <w:sz w:val="24"/>
          <w:szCs w:val="24"/>
        </w:rPr>
        <w:t xml:space="preserve">, aynı zamanda, </w:t>
      </w:r>
      <w:proofErr w:type="spellStart"/>
      <w:r w:rsidRPr="00AC26E9">
        <w:rPr>
          <w:rFonts w:ascii="Times New Roman" w:eastAsia="Verdana" w:hAnsi="Times New Roman" w:cs="Times New Roman"/>
          <w:sz w:val="24"/>
          <w:szCs w:val="24"/>
        </w:rPr>
        <w:t>Bakhtin’in</w:t>
      </w:r>
      <w:proofErr w:type="spellEnd"/>
      <w:r w:rsidRPr="00AC26E9">
        <w:rPr>
          <w:rFonts w:ascii="Times New Roman" w:eastAsia="Verdana" w:hAnsi="Times New Roman" w:cs="Times New Roman"/>
          <w:sz w:val="24"/>
          <w:szCs w:val="24"/>
        </w:rPr>
        <w:t xml:space="preserve"> ortaçağ karnavalları üzerinden ortaya koyduğu </w:t>
      </w:r>
      <w:proofErr w:type="spellStart"/>
      <w:r w:rsidRPr="00AC26E9">
        <w:rPr>
          <w:rFonts w:ascii="Times New Roman" w:eastAsia="Verdana" w:hAnsi="Times New Roman" w:cs="Times New Roman"/>
          <w:i/>
          <w:sz w:val="24"/>
          <w:szCs w:val="24"/>
        </w:rPr>
        <w:t>karnavalesk</w:t>
      </w:r>
      <w:proofErr w:type="spellEnd"/>
      <w:r w:rsidRPr="00AC26E9">
        <w:rPr>
          <w:rFonts w:ascii="Times New Roman" w:eastAsia="Verdana" w:hAnsi="Times New Roman" w:cs="Times New Roman"/>
          <w:sz w:val="24"/>
          <w:szCs w:val="24"/>
        </w:rPr>
        <w:t xml:space="preserve"> varoluşun ve edebiyatın </w:t>
      </w:r>
      <w:proofErr w:type="spellStart"/>
      <w:r w:rsidRPr="00AC26E9">
        <w:rPr>
          <w:rFonts w:ascii="Times New Roman" w:eastAsia="Verdana" w:hAnsi="Times New Roman" w:cs="Times New Roman"/>
          <w:sz w:val="24"/>
          <w:szCs w:val="24"/>
        </w:rPr>
        <w:t>karnavallaşması</w:t>
      </w:r>
      <w:proofErr w:type="spellEnd"/>
      <w:r w:rsidRPr="00AC26E9">
        <w:rPr>
          <w:rFonts w:ascii="Times New Roman" w:eastAsia="Verdana" w:hAnsi="Times New Roman" w:cs="Times New Roman"/>
          <w:sz w:val="24"/>
          <w:szCs w:val="24"/>
        </w:rPr>
        <w:t xml:space="preserve"> durumunun da bağlandığı yerdir. </w:t>
      </w:r>
      <w:proofErr w:type="spellStart"/>
      <w:r w:rsidRPr="00AC26E9">
        <w:rPr>
          <w:rFonts w:ascii="Times New Roman" w:eastAsia="Verdana" w:hAnsi="Times New Roman" w:cs="Times New Roman"/>
          <w:sz w:val="24"/>
          <w:szCs w:val="24"/>
        </w:rPr>
        <w:t>Bakhtin’in</w:t>
      </w:r>
      <w:proofErr w:type="spellEnd"/>
      <w:r w:rsidRPr="00AC26E9">
        <w:rPr>
          <w:rFonts w:ascii="Times New Roman" w:eastAsia="Verdana" w:hAnsi="Times New Roman" w:cs="Times New Roman"/>
          <w:sz w:val="24"/>
          <w:szCs w:val="24"/>
        </w:rPr>
        <w:t xml:space="preserve"> kültürel çalışmalara kazandırdığı </w:t>
      </w:r>
      <w:bookmarkStart w:id="17" w:name="OLE_LINK26"/>
      <w:bookmarkStart w:id="18" w:name="OLE_LINK27"/>
      <w:bookmarkStart w:id="19" w:name="OLE_LINK3"/>
      <w:bookmarkStart w:id="20" w:name="OLE_LINK4"/>
      <w:proofErr w:type="spellStart"/>
      <w:r w:rsidRPr="00AC26E9">
        <w:rPr>
          <w:rFonts w:ascii="Times New Roman" w:eastAsia="Verdana" w:hAnsi="Times New Roman" w:cs="Times New Roman"/>
          <w:i/>
          <w:sz w:val="24"/>
          <w:szCs w:val="24"/>
        </w:rPr>
        <w:t>karnavalesk</w:t>
      </w:r>
      <w:proofErr w:type="spellEnd"/>
      <w:r w:rsidRPr="00AC26E9">
        <w:rPr>
          <w:rFonts w:ascii="Times New Roman" w:eastAsia="Verdana" w:hAnsi="Times New Roman" w:cs="Times New Roman"/>
          <w:i/>
          <w:sz w:val="24"/>
          <w:szCs w:val="24"/>
        </w:rPr>
        <w:t xml:space="preserve"> </w:t>
      </w:r>
      <w:r w:rsidRPr="00AC26E9">
        <w:rPr>
          <w:rFonts w:ascii="Times New Roman" w:eastAsia="Verdana" w:hAnsi="Times New Roman" w:cs="Times New Roman"/>
          <w:sz w:val="24"/>
          <w:szCs w:val="24"/>
        </w:rPr>
        <w:t xml:space="preserve">kavramı, dil ve yaşamın sabitlenemez yapısına, </w:t>
      </w:r>
      <w:bookmarkStart w:id="21" w:name="OLE_LINK28"/>
      <w:r w:rsidRPr="00AC26E9">
        <w:rPr>
          <w:rFonts w:ascii="Times New Roman" w:eastAsia="Verdana" w:hAnsi="Times New Roman" w:cs="Times New Roman"/>
          <w:sz w:val="24"/>
          <w:szCs w:val="24"/>
        </w:rPr>
        <w:t xml:space="preserve">özel bir terim olarak </w:t>
      </w:r>
      <w:proofErr w:type="spellStart"/>
      <w:r w:rsidRPr="00AC26E9">
        <w:rPr>
          <w:rFonts w:ascii="Times New Roman" w:eastAsia="Verdana" w:hAnsi="Times New Roman" w:cs="Times New Roman"/>
          <w:i/>
          <w:sz w:val="24"/>
          <w:szCs w:val="24"/>
        </w:rPr>
        <w:t>heteroglot</w:t>
      </w:r>
      <w:proofErr w:type="spellEnd"/>
      <w:r w:rsidRPr="00AC26E9">
        <w:rPr>
          <w:rFonts w:ascii="Times New Roman" w:eastAsia="Verdana" w:hAnsi="Times New Roman" w:cs="Times New Roman"/>
          <w:sz w:val="24"/>
          <w:szCs w:val="24"/>
        </w:rPr>
        <w:t xml:space="preserve"> dillere</w:t>
      </w:r>
      <w:r w:rsidRPr="00AC26E9">
        <w:rPr>
          <w:rFonts w:ascii="Times New Roman" w:eastAsia="Verdana" w:hAnsi="Times New Roman" w:cs="Times New Roman"/>
          <w:i/>
          <w:sz w:val="24"/>
          <w:szCs w:val="24"/>
        </w:rPr>
        <w:t xml:space="preserve"> </w:t>
      </w:r>
      <w:bookmarkEnd w:id="21"/>
      <w:r w:rsidRPr="00AC26E9">
        <w:rPr>
          <w:rFonts w:ascii="Times New Roman" w:eastAsia="Verdana" w:hAnsi="Times New Roman" w:cs="Times New Roman"/>
          <w:sz w:val="24"/>
          <w:szCs w:val="24"/>
        </w:rPr>
        <w:t>ve yaşamın merkez dışı güçlerine işaret eder</w:t>
      </w:r>
      <w:bookmarkEnd w:id="17"/>
      <w:bookmarkEnd w:id="18"/>
      <w:r w:rsidRPr="00AC26E9">
        <w:rPr>
          <w:rFonts w:ascii="Times New Roman" w:eastAsia="Verdana" w:hAnsi="Times New Roman" w:cs="Times New Roman"/>
          <w:sz w:val="24"/>
          <w:szCs w:val="24"/>
        </w:rPr>
        <w:t xml:space="preserve">. </w:t>
      </w:r>
      <w:bookmarkStart w:id="22" w:name="OLE_LINK5"/>
      <w:bookmarkStart w:id="23" w:name="OLE_LINK6"/>
      <w:bookmarkEnd w:id="19"/>
      <w:bookmarkEnd w:id="20"/>
      <w:proofErr w:type="spellStart"/>
      <w:r w:rsidRPr="00AC26E9">
        <w:rPr>
          <w:rFonts w:ascii="Times New Roman" w:eastAsia="Verdana" w:hAnsi="Times New Roman" w:cs="Times New Roman"/>
          <w:sz w:val="24"/>
          <w:szCs w:val="24"/>
        </w:rPr>
        <w:t>Bakhtin</w:t>
      </w:r>
      <w:proofErr w:type="spellEnd"/>
      <w:r w:rsidRPr="00AC26E9">
        <w:rPr>
          <w:rFonts w:ascii="Times New Roman" w:eastAsia="Verdana" w:hAnsi="Times New Roman" w:cs="Times New Roman"/>
          <w:sz w:val="24"/>
          <w:szCs w:val="24"/>
        </w:rPr>
        <w:t xml:space="preserve"> karnaval ruhuna geçmiş bir topluluğun, merkezi kültüre bir karşı çıkış halinde, onunla diyalektik bir çekişmeye girmiş yeni kültürel </w:t>
      </w:r>
      <w:proofErr w:type="spellStart"/>
      <w:r w:rsidRPr="00AC26E9">
        <w:rPr>
          <w:rFonts w:ascii="Times New Roman" w:eastAsia="Verdana" w:hAnsi="Times New Roman" w:cs="Times New Roman"/>
          <w:sz w:val="24"/>
          <w:szCs w:val="24"/>
        </w:rPr>
        <w:t>modlar</w:t>
      </w:r>
      <w:proofErr w:type="spellEnd"/>
      <w:r w:rsidRPr="00AC26E9">
        <w:rPr>
          <w:rFonts w:ascii="Times New Roman" w:eastAsia="Verdana" w:hAnsi="Times New Roman" w:cs="Times New Roman"/>
          <w:sz w:val="24"/>
          <w:szCs w:val="24"/>
        </w:rPr>
        <w:t xml:space="preserve"> ve diller ürettiğini, bunların ise toplumsal değişmeye ciddi itici güçler kattığını düşün</w:t>
      </w:r>
      <w:bookmarkEnd w:id="22"/>
      <w:bookmarkEnd w:id="23"/>
      <w:r w:rsidR="00B61DF9">
        <w:rPr>
          <w:rFonts w:ascii="Times New Roman" w:eastAsia="Verdana" w:hAnsi="Times New Roman" w:cs="Times New Roman"/>
          <w:sz w:val="24"/>
          <w:szCs w:val="24"/>
        </w:rPr>
        <w:t>ür</w:t>
      </w:r>
      <w:r w:rsidR="000F3175">
        <w:rPr>
          <w:rFonts w:ascii="Times New Roman" w:eastAsia="Verdana" w:hAnsi="Times New Roman" w:cs="Times New Roman"/>
          <w:sz w:val="24"/>
          <w:szCs w:val="24"/>
        </w:rPr>
        <w:t>.</w:t>
      </w:r>
      <w:r w:rsidRPr="00AC26E9">
        <w:rPr>
          <w:rStyle w:val="SonnotBavurusu"/>
          <w:rFonts w:ascii="Times New Roman" w:eastAsia="Verdana" w:hAnsi="Times New Roman" w:cs="Times New Roman"/>
          <w:sz w:val="24"/>
          <w:szCs w:val="24"/>
        </w:rPr>
        <w:endnoteReference w:id="13"/>
      </w:r>
      <w:r w:rsidRPr="00AC26E9">
        <w:rPr>
          <w:rFonts w:ascii="Times New Roman" w:eastAsia="Verdana" w:hAnsi="Times New Roman" w:cs="Times New Roman"/>
          <w:sz w:val="24"/>
          <w:szCs w:val="24"/>
        </w:rPr>
        <w:t xml:space="preserve"> </w:t>
      </w:r>
    </w:p>
    <w:p w14:paraId="0F8BAA60" w14:textId="77777777" w:rsidR="00AC26E9" w:rsidRPr="00AC26E9" w:rsidRDefault="00CF265B" w:rsidP="008C659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Bu doğrultuda </w:t>
      </w:r>
      <w:r w:rsidR="00AC26E9" w:rsidRPr="00AC26E9">
        <w:rPr>
          <w:rFonts w:ascii="Times New Roman" w:hAnsi="Times New Roman" w:cs="Times New Roman"/>
          <w:i/>
          <w:sz w:val="24"/>
          <w:szCs w:val="24"/>
        </w:rPr>
        <w:t>karnaval</w:t>
      </w:r>
      <w:r w:rsidR="00AC26E9" w:rsidRPr="00AC26E9">
        <w:rPr>
          <w:rFonts w:ascii="Times New Roman" w:hAnsi="Times New Roman" w:cs="Times New Roman"/>
          <w:sz w:val="24"/>
          <w:szCs w:val="24"/>
        </w:rPr>
        <w:t xml:space="preserve"> ve </w:t>
      </w:r>
      <w:proofErr w:type="spellStart"/>
      <w:r w:rsidR="00AC26E9" w:rsidRPr="00AC26E9">
        <w:rPr>
          <w:rFonts w:ascii="Times New Roman" w:hAnsi="Times New Roman" w:cs="Times New Roman"/>
          <w:i/>
          <w:sz w:val="24"/>
          <w:szCs w:val="24"/>
        </w:rPr>
        <w:t>karnavalesk</w:t>
      </w:r>
      <w:proofErr w:type="spellEnd"/>
      <w:r w:rsidR="00AC26E9" w:rsidRPr="00AC26E9">
        <w:rPr>
          <w:rFonts w:ascii="Times New Roman" w:hAnsi="Times New Roman" w:cs="Times New Roman"/>
          <w:sz w:val="24"/>
          <w:szCs w:val="24"/>
        </w:rPr>
        <w:t xml:space="preserve"> kavramlarını geliştirdiği </w:t>
      </w:r>
      <w:proofErr w:type="spellStart"/>
      <w:r w:rsidR="00AC26E9" w:rsidRPr="00AC26E9">
        <w:rPr>
          <w:rFonts w:ascii="Times New Roman" w:hAnsi="Times New Roman" w:cs="Times New Roman"/>
          <w:i/>
          <w:sz w:val="24"/>
          <w:szCs w:val="24"/>
        </w:rPr>
        <w:t>Rabelais</w:t>
      </w:r>
      <w:proofErr w:type="spellEnd"/>
      <w:r w:rsidR="00AC26E9" w:rsidRPr="00AC26E9">
        <w:rPr>
          <w:rFonts w:ascii="Times New Roman" w:hAnsi="Times New Roman" w:cs="Times New Roman"/>
          <w:i/>
          <w:sz w:val="24"/>
          <w:szCs w:val="24"/>
        </w:rPr>
        <w:t xml:space="preserve"> ve Dünyası</w:t>
      </w:r>
      <w:r w:rsidR="00702C31">
        <w:rPr>
          <w:rFonts w:ascii="Times New Roman" w:hAnsi="Times New Roman" w:cs="Times New Roman"/>
          <w:sz w:val="24"/>
          <w:szCs w:val="24"/>
        </w:rPr>
        <w:t xml:space="preserve">’nda, </w:t>
      </w:r>
      <w:proofErr w:type="spellStart"/>
      <w:r>
        <w:rPr>
          <w:rFonts w:ascii="Times New Roman" w:hAnsi="Times New Roman" w:cs="Times New Roman"/>
          <w:sz w:val="24"/>
          <w:szCs w:val="24"/>
        </w:rPr>
        <w:t>Bakhtin</w:t>
      </w:r>
      <w:proofErr w:type="spellEnd"/>
      <w:r>
        <w:rPr>
          <w:rFonts w:ascii="Times New Roman" w:hAnsi="Times New Roman" w:cs="Times New Roman"/>
          <w:sz w:val="24"/>
          <w:szCs w:val="24"/>
        </w:rPr>
        <w:t xml:space="preserve"> </w:t>
      </w:r>
      <w:proofErr w:type="spellStart"/>
      <w:r w:rsidR="00702C31">
        <w:rPr>
          <w:rFonts w:ascii="Times New Roman" w:hAnsi="Times New Roman" w:cs="Times New Roman"/>
          <w:sz w:val="24"/>
          <w:szCs w:val="24"/>
        </w:rPr>
        <w:t>Rabelais’i</w:t>
      </w:r>
      <w:r w:rsidR="00AC26E9" w:rsidRPr="00AC26E9">
        <w:rPr>
          <w:rFonts w:ascii="Times New Roman" w:hAnsi="Times New Roman" w:cs="Times New Roman"/>
          <w:sz w:val="24"/>
          <w:szCs w:val="24"/>
        </w:rPr>
        <w:t>n</w:t>
      </w:r>
      <w:proofErr w:type="spellEnd"/>
      <w:r w:rsidR="00AC26E9" w:rsidRPr="00AC26E9">
        <w:rPr>
          <w:rFonts w:ascii="Times New Roman" w:hAnsi="Times New Roman" w:cs="Times New Roman"/>
          <w:sz w:val="24"/>
          <w:szCs w:val="24"/>
        </w:rPr>
        <w:t xml:space="preserve"> komik, satirik ve grotesk unsurlarla dolu yazıları üzerinden 16. y</w:t>
      </w:r>
      <w:r w:rsidR="0081437F">
        <w:rPr>
          <w:rFonts w:ascii="Times New Roman" w:hAnsi="Times New Roman" w:cs="Times New Roman"/>
          <w:sz w:val="24"/>
          <w:szCs w:val="24"/>
        </w:rPr>
        <w:t>üzyıl</w:t>
      </w:r>
      <w:r w:rsidR="00AC26E9" w:rsidRPr="00AC26E9">
        <w:rPr>
          <w:rFonts w:ascii="Times New Roman" w:hAnsi="Times New Roman" w:cs="Times New Roman"/>
          <w:sz w:val="24"/>
          <w:szCs w:val="24"/>
        </w:rPr>
        <w:t xml:space="preserve"> </w:t>
      </w:r>
      <w:proofErr w:type="spellStart"/>
      <w:r w:rsidR="00A8773B">
        <w:rPr>
          <w:rFonts w:ascii="Times New Roman" w:hAnsi="Times New Roman" w:cs="Times New Roman"/>
          <w:sz w:val="24"/>
          <w:szCs w:val="24"/>
        </w:rPr>
        <w:t>Fransa</w:t>
      </w:r>
      <w:r w:rsidR="00AC26E9" w:rsidRPr="00AC26E9">
        <w:rPr>
          <w:rFonts w:ascii="Times New Roman" w:hAnsi="Times New Roman" w:cs="Times New Roman"/>
          <w:sz w:val="24"/>
          <w:szCs w:val="24"/>
        </w:rPr>
        <w:t>sı</w:t>
      </w:r>
      <w:r w:rsidR="0081437F">
        <w:rPr>
          <w:rFonts w:ascii="Times New Roman" w:hAnsi="Times New Roman" w:cs="Times New Roman"/>
          <w:sz w:val="24"/>
          <w:szCs w:val="24"/>
        </w:rPr>
        <w:t>’</w:t>
      </w:r>
      <w:r w:rsidR="00AC26E9" w:rsidRPr="00AC26E9">
        <w:rPr>
          <w:rFonts w:ascii="Times New Roman" w:hAnsi="Times New Roman" w:cs="Times New Roman"/>
          <w:sz w:val="24"/>
          <w:szCs w:val="24"/>
        </w:rPr>
        <w:t>nın</w:t>
      </w:r>
      <w:proofErr w:type="spellEnd"/>
      <w:r w:rsidR="00AC26E9" w:rsidRPr="00AC26E9">
        <w:rPr>
          <w:rFonts w:ascii="Times New Roman" w:hAnsi="Times New Roman" w:cs="Times New Roman"/>
          <w:sz w:val="24"/>
          <w:szCs w:val="24"/>
        </w:rPr>
        <w:t xml:space="preserve"> popüler kültürünü anali</w:t>
      </w:r>
      <w:r w:rsidR="00702C31">
        <w:rPr>
          <w:rFonts w:ascii="Times New Roman" w:hAnsi="Times New Roman" w:cs="Times New Roman"/>
          <w:sz w:val="24"/>
          <w:szCs w:val="24"/>
        </w:rPr>
        <w:t xml:space="preserve">z eder. </w:t>
      </w:r>
      <w:r>
        <w:rPr>
          <w:rFonts w:ascii="Times New Roman" w:hAnsi="Times New Roman" w:cs="Times New Roman"/>
          <w:sz w:val="24"/>
          <w:szCs w:val="24"/>
        </w:rPr>
        <w:t>O</w:t>
      </w:r>
      <w:r w:rsidR="00B61DF9">
        <w:rPr>
          <w:rFonts w:ascii="Times New Roman" w:hAnsi="Times New Roman" w:cs="Times New Roman"/>
          <w:sz w:val="24"/>
          <w:szCs w:val="24"/>
        </w:rPr>
        <w:t>’</w:t>
      </w:r>
      <w:r>
        <w:rPr>
          <w:rFonts w:ascii="Times New Roman" w:hAnsi="Times New Roman" w:cs="Times New Roman"/>
          <w:sz w:val="24"/>
          <w:szCs w:val="24"/>
        </w:rPr>
        <w:t>nun</w:t>
      </w:r>
      <w:r w:rsidR="00702C31">
        <w:rPr>
          <w:rFonts w:ascii="Times New Roman" w:hAnsi="Times New Roman" w:cs="Times New Roman"/>
          <w:sz w:val="24"/>
          <w:szCs w:val="24"/>
        </w:rPr>
        <w:t xml:space="preserve"> için </w:t>
      </w:r>
      <w:proofErr w:type="spellStart"/>
      <w:r w:rsidR="00702C31">
        <w:rPr>
          <w:rFonts w:ascii="Times New Roman" w:hAnsi="Times New Roman" w:cs="Times New Roman"/>
          <w:sz w:val="24"/>
          <w:szCs w:val="24"/>
        </w:rPr>
        <w:t>Rabelais’i</w:t>
      </w:r>
      <w:r w:rsidR="0081437F">
        <w:rPr>
          <w:rFonts w:ascii="Times New Roman" w:hAnsi="Times New Roman" w:cs="Times New Roman"/>
          <w:sz w:val="24"/>
          <w:szCs w:val="24"/>
        </w:rPr>
        <w:t>n</w:t>
      </w:r>
      <w:proofErr w:type="spellEnd"/>
      <w:r w:rsidR="0081437F">
        <w:rPr>
          <w:rFonts w:ascii="Times New Roman" w:hAnsi="Times New Roman" w:cs="Times New Roman"/>
          <w:sz w:val="24"/>
          <w:szCs w:val="24"/>
        </w:rPr>
        <w:t xml:space="preserve"> önemi;</w:t>
      </w:r>
      <w:r w:rsidR="00AC26E9" w:rsidRPr="00AC26E9">
        <w:rPr>
          <w:rFonts w:ascii="Times New Roman" w:hAnsi="Times New Roman" w:cs="Times New Roman"/>
          <w:sz w:val="24"/>
          <w:szCs w:val="24"/>
        </w:rPr>
        <w:t xml:space="preserve"> pazaryerinde, karnaval zamanında, halk bayramlarında kısacası resmi heg</w:t>
      </w:r>
      <w:r w:rsidR="000E6283">
        <w:rPr>
          <w:rFonts w:ascii="Times New Roman" w:hAnsi="Times New Roman" w:cs="Times New Roman"/>
          <w:sz w:val="24"/>
          <w:szCs w:val="24"/>
        </w:rPr>
        <w:t>e</w:t>
      </w:r>
      <w:r w:rsidR="00AC26E9" w:rsidRPr="00AC26E9">
        <w:rPr>
          <w:rFonts w:ascii="Times New Roman" w:hAnsi="Times New Roman" w:cs="Times New Roman"/>
          <w:sz w:val="24"/>
          <w:szCs w:val="24"/>
        </w:rPr>
        <w:t>monyanın göz ardı edildiği, otoritenin alaya alındığı zaman ve mekânlarda, sıradan halkın ortaya koyduğu keskin zekâ ve acımasız mizahı yakalayabilmesinden ve yeniden yorumlayabilmesinden gelir. Ortaçağ</w:t>
      </w:r>
      <w:r w:rsidR="000E6283">
        <w:rPr>
          <w:rFonts w:ascii="Times New Roman" w:hAnsi="Times New Roman" w:cs="Times New Roman"/>
          <w:sz w:val="24"/>
          <w:szCs w:val="24"/>
        </w:rPr>
        <w:t>da Fransa’</w:t>
      </w:r>
      <w:r w:rsidR="00AC26E9" w:rsidRPr="00AC26E9">
        <w:rPr>
          <w:rFonts w:ascii="Times New Roman" w:hAnsi="Times New Roman" w:cs="Times New Roman"/>
          <w:sz w:val="24"/>
          <w:szCs w:val="24"/>
        </w:rPr>
        <w:t xml:space="preserve">da </w:t>
      </w:r>
      <w:r w:rsidR="0081437F">
        <w:rPr>
          <w:rFonts w:ascii="Times New Roman" w:hAnsi="Times New Roman" w:cs="Times New Roman"/>
          <w:sz w:val="24"/>
          <w:szCs w:val="24"/>
        </w:rPr>
        <w:t xml:space="preserve">karnaval egemen olan her şeyden; </w:t>
      </w:r>
      <w:r w:rsidR="00AC26E9" w:rsidRPr="00AC26E9">
        <w:rPr>
          <w:rFonts w:ascii="Times New Roman" w:hAnsi="Times New Roman" w:cs="Times New Roman"/>
          <w:sz w:val="24"/>
          <w:szCs w:val="24"/>
        </w:rPr>
        <w:t>düzenden, hiyerarşiden, ayrıcalıklardan, kural ve yasaklardan geçici bir</w:t>
      </w:r>
      <w:r w:rsidR="0081437F">
        <w:rPr>
          <w:rFonts w:ascii="Times New Roman" w:hAnsi="Times New Roman" w:cs="Times New Roman"/>
          <w:sz w:val="24"/>
          <w:szCs w:val="24"/>
        </w:rPr>
        <w:t xml:space="preserve"> özgürleşmenin tadına varıldığı</w:t>
      </w:r>
      <w:r w:rsidR="00AC26E9" w:rsidRPr="00AC26E9">
        <w:rPr>
          <w:rFonts w:ascii="Times New Roman" w:hAnsi="Times New Roman" w:cs="Times New Roman"/>
          <w:sz w:val="24"/>
          <w:szCs w:val="24"/>
        </w:rPr>
        <w:t xml:space="preserve"> </w:t>
      </w:r>
      <w:proofErr w:type="gramStart"/>
      <w:r w:rsidR="00AC26E9" w:rsidRPr="00AC26E9">
        <w:rPr>
          <w:rFonts w:ascii="Times New Roman" w:hAnsi="Times New Roman" w:cs="Times New Roman"/>
          <w:sz w:val="24"/>
          <w:szCs w:val="24"/>
        </w:rPr>
        <w:t>absürt</w:t>
      </w:r>
      <w:proofErr w:type="gramEnd"/>
      <w:r w:rsidR="00AC26E9" w:rsidRPr="00AC26E9">
        <w:rPr>
          <w:rFonts w:ascii="Times New Roman" w:hAnsi="Times New Roman" w:cs="Times New Roman"/>
          <w:sz w:val="24"/>
          <w:szCs w:val="24"/>
        </w:rPr>
        <w:t xml:space="preserve">, şenlikli, bol kahkahalı ve edepsiz anların yaşandığı zamanlara karşılık gelir. Bu yüzden </w:t>
      </w:r>
      <w:proofErr w:type="spellStart"/>
      <w:r w:rsidR="00411671">
        <w:rPr>
          <w:rFonts w:ascii="Times New Roman" w:hAnsi="Times New Roman" w:cs="Times New Roman"/>
          <w:sz w:val="24"/>
          <w:szCs w:val="24"/>
        </w:rPr>
        <w:t>Bakhtin</w:t>
      </w:r>
      <w:proofErr w:type="spellEnd"/>
      <w:r w:rsidR="00411671">
        <w:rPr>
          <w:rFonts w:ascii="Times New Roman" w:hAnsi="Times New Roman" w:cs="Times New Roman"/>
          <w:sz w:val="24"/>
          <w:szCs w:val="24"/>
        </w:rPr>
        <w:t xml:space="preserve"> </w:t>
      </w:r>
      <w:r w:rsidR="00AC26E9" w:rsidRPr="00AC26E9">
        <w:rPr>
          <w:rFonts w:ascii="Times New Roman" w:hAnsi="Times New Roman" w:cs="Times New Roman"/>
          <w:sz w:val="24"/>
          <w:szCs w:val="24"/>
        </w:rPr>
        <w:t>resmi bayramların aksine</w:t>
      </w:r>
      <w:r w:rsidR="00411671">
        <w:rPr>
          <w:rFonts w:ascii="Times New Roman" w:hAnsi="Times New Roman" w:cs="Times New Roman"/>
          <w:sz w:val="24"/>
          <w:szCs w:val="24"/>
        </w:rPr>
        <w:t xml:space="preserve"> karnaval için </w:t>
      </w:r>
      <w:r w:rsidR="00AC26E9" w:rsidRPr="00AC26E9">
        <w:rPr>
          <w:rFonts w:ascii="Times New Roman" w:hAnsi="Times New Roman" w:cs="Times New Roman"/>
          <w:sz w:val="24"/>
          <w:szCs w:val="24"/>
        </w:rPr>
        <w:t>“zamanın hakiki bayramıydı; oluşumun, değişimin ve yenileşmenin bayramı” demektedir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14"/>
      </w:r>
      <w:r w:rsidR="00AC26E9" w:rsidRPr="00AC26E9">
        <w:rPr>
          <w:rFonts w:ascii="Times New Roman" w:hAnsi="Times New Roman" w:cs="Times New Roman"/>
          <w:sz w:val="24"/>
          <w:szCs w:val="24"/>
        </w:rPr>
        <w:t xml:space="preserve"> Ayrıca, gündelik hayatın norm ve yasaklarından sıyrılan bu aşkın zamanlar, insanlar arasında resmi ideoloj</w:t>
      </w:r>
      <w:r w:rsidR="00112798">
        <w:rPr>
          <w:rFonts w:ascii="Times New Roman" w:hAnsi="Times New Roman" w:cs="Times New Roman"/>
          <w:sz w:val="24"/>
          <w:szCs w:val="24"/>
        </w:rPr>
        <w:t>iden sıyrılmış yeni bir ilişkiye</w:t>
      </w:r>
      <w:r w:rsidR="00AC26E9" w:rsidRPr="00AC26E9">
        <w:rPr>
          <w:rFonts w:ascii="Times New Roman" w:hAnsi="Times New Roman" w:cs="Times New Roman"/>
          <w:sz w:val="24"/>
          <w:szCs w:val="24"/>
        </w:rPr>
        <w:t>, ö</w:t>
      </w:r>
      <w:r w:rsidR="00112798">
        <w:rPr>
          <w:rFonts w:ascii="Times New Roman" w:hAnsi="Times New Roman" w:cs="Times New Roman"/>
          <w:sz w:val="24"/>
          <w:szCs w:val="24"/>
        </w:rPr>
        <w:t>zgür bir iletişim ortamına</w:t>
      </w:r>
      <w:r w:rsidR="00AC26E9" w:rsidRPr="00AC26E9">
        <w:rPr>
          <w:rFonts w:ascii="Times New Roman" w:hAnsi="Times New Roman" w:cs="Times New Roman"/>
          <w:sz w:val="24"/>
          <w:szCs w:val="24"/>
        </w:rPr>
        <w:t xml:space="preserve"> </w:t>
      </w:r>
      <w:r w:rsidR="00411671">
        <w:rPr>
          <w:rFonts w:ascii="Times New Roman" w:hAnsi="Times New Roman" w:cs="Times New Roman"/>
          <w:sz w:val="24"/>
          <w:szCs w:val="24"/>
        </w:rPr>
        <w:t>da kaynaklık eder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15"/>
      </w:r>
      <w:r w:rsidR="00AC26E9" w:rsidRPr="00AC26E9">
        <w:rPr>
          <w:rFonts w:ascii="Times New Roman" w:hAnsi="Times New Roman" w:cs="Times New Roman"/>
          <w:sz w:val="24"/>
          <w:szCs w:val="24"/>
        </w:rPr>
        <w:t xml:space="preserve"> </w:t>
      </w:r>
    </w:p>
    <w:p w14:paraId="7C13EAA1" w14:textId="77777777" w:rsidR="00AC26E9" w:rsidRPr="00AC26E9" w:rsidRDefault="00AC26E9" w:rsidP="008C6598">
      <w:pPr>
        <w:spacing w:after="0" w:line="480" w:lineRule="auto"/>
        <w:ind w:firstLine="567"/>
        <w:contextualSpacing/>
        <w:jc w:val="both"/>
        <w:rPr>
          <w:rFonts w:ascii="Times New Roman" w:hAnsi="Times New Roman" w:cs="Times New Roman"/>
          <w:sz w:val="24"/>
          <w:szCs w:val="24"/>
        </w:rPr>
      </w:pPr>
      <w:r w:rsidRPr="00AC26E9">
        <w:rPr>
          <w:rFonts w:ascii="Times New Roman" w:hAnsi="Times New Roman" w:cs="Times New Roman"/>
          <w:sz w:val="24"/>
          <w:szCs w:val="24"/>
        </w:rPr>
        <w:lastRenderedPageBreak/>
        <w:t xml:space="preserve">Esasında, </w:t>
      </w:r>
      <w:proofErr w:type="spellStart"/>
      <w:r w:rsidRPr="00AC26E9">
        <w:rPr>
          <w:rFonts w:ascii="Times New Roman" w:hAnsi="Times New Roman" w:cs="Times New Roman"/>
          <w:sz w:val="24"/>
          <w:szCs w:val="24"/>
        </w:rPr>
        <w:t>Bakhtin’in</w:t>
      </w:r>
      <w:proofErr w:type="spellEnd"/>
      <w:r w:rsidRPr="00AC26E9">
        <w:rPr>
          <w:rFonts w:ascii="Times New Roman" w:hAnsi="Times New Roman" w:cs="Times New Roman"/>
          <w:sz w:val="24"/>
          <w:szCs w:val="24"/>
        </w:rPr>
        <w:t xml:space="preserve"> karnavala ilişkin vurguladığı en önemli hususlardan biri bu yeni iletişim biçiminden gelir: Karnaval doğası gereği </w:t>
      </w:r>
      <w:proofErr w:type="spellStart"/>
      <w:r w:rsidRPr="006965A3">
        <w:rPr>
          <w:rFonts w:ascii="Times New Roman" w:hAnsi="Times New Roman" w:cs="Times New Roman"/>
          <w:i/>
          <w:sz w:val="24"/>
          <w:szCs w:val="24"/>
        </w:rPr>
        <w:t>diyalojiktir</w:t>
      </w:r>
      <w:proofErr w:type="spellEnd"/>
      <w:r w:rsidRPr="00AC26E9">
        <w:rPr>
          <w:rFonts w:ascii="Times New Roman" w:hAnsi="Times New Roman" w:cs="Times New Roman"/>
          <w:sz w:val="24"/>
          <w:szCs w:val="24"/>
        </w:rPr>
        <w:t>; çift sesli bir söyleme sahiptir. Ortaçağ karnaval kültürü kurumsallaşmış güç ilişkilerini alaşağı eden, “gülmeye dayanarak örgütlenen ikinci hayattır”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16"/>
      </w:r>
      <w:r w:rsidRPr="00AC26E9">
        <w:rPr>
          <w:rFonts w:ascii="Times New Roman" w:hAnsi="Times New Roman" w:cs="Times New Roman"/>
          <w:sz w:val="24"/>
          <w:szCs w:val="24"/>
        </w:rPr>
        <w:t xml:space="preserve"> Bu çift sesli söylemde, gündelik hayatın baskıcı, ideolojilerle bezeli ciddiyeti çeşitli ters yüz </w:t>
      </w:r>
      <w:r w:rsidR="00995B89">
        <w:rPr>
          <w:rFonts w:ascii="Times New Roman" w:hAnsi="Times New Roman" w:cs="Times New Roman"/>
          <w:color w:val="auto"/>
          <w:sz w:val="24"/>
          <w:szCs w:val="24"/>
        </w:rPr>
        <w:t>etmelerle</w:t>
      </w:r>
      <w:r w:rsidRPr="00995B89">
        <w:rPr>
          <w:rFonts w:ascii="Times New Roman" w:hAnsi="Times New Roman" w:cs="Times New Roman"/>
          <w:color w:val="auto"/>
          <w:sz w:val="24"/>
          <w:szCs w:val="24"/>
        </w:rPr>
        <w:t xml:space="preserve"> </w:t>
      </w:r>
      <w:r w:rsidR="00995B89">
        <w:rPr>
          <w:rFonts w:ascii="Times New Roman" w:hAnsi="Times New Roman" w:cs="Times New Roman"/>
          <w:color w:val="auto"/>
          <w:sz w:val="24"/>
          <w:szCs w:val="24"/>
        </w:rPr>
        <w:t>(</w:t>
      </w:r>
      <w:r w:rsidRPr="00995B89">
        <w:rPr>
          <w:rFonts w:ascii="Times New Roman" w:hAnsi="Times New Roman" w:cs="Times New Roman"/>
          <w:color w:val="auto"/>
          <w:sz w:val="24"/>
          <w:szCs w:val="24"/>
        </w:rPr>
        <w:t>taklit</w:t>
      </w:r>
      <w:r w:rsidRPr="00AC26E9">
        <w:rPr>
          <w:rFonts w:ascii="Times New Roman" w:hAnsi="Times New Roman" w:cs="Times New Roman"/>
          <w:sz w:val="24"/>
          <w:szCs w:val="24"/>
        </w:rPr>
        <w:t xml:space="preserve"> ve yer değiştirmelerle, soytarıya taç giydirilmesiyle, iktidarın alaya alındığı parodilerle veya bedensel ihtiyaçlar</w:t>
      </w:r>
      <w:r w:rsidR="00112798">
        <w:rPr>
          <w:rFonts w:ascii="Times New Roman" w:hAnsi="Times New Roman" w:cs="Times New Roman"/>
          <w:sz w:val="24"/>
          <w:szCs w:val="24"/>
        </w:rPr>
        <w:t xml:space="preserve">ın abartılarak </w:t>
      </w:r>
      <w:r w:rsidR="00112798" w:rsidRPr="00995B89">
        <w:rPr>
          <w:rFonts w:ascii="Times New Roman" w:hAnsi="Times New Roman" w:cs="Times New Roman"/>
          <w:color w:val="auto"/>
          <w:sz w:val="24"/>
          <w:szCs w:val="24"/>
        </w:rPr>
        <w:t>sahnelenmesiyle</w:t>
      </w:r>
      <w:r w:rsidR="00995B89">
        <w:rPr>
          <w:rFonts w:ascii="Times New Roman" w:hAnsi="Times New Roman" w:cs="Times New Roman"/>
          <w:color w:val="auto"/>
          <w:sz w:val="24"/>
          <w:szCs w:val="24"/>
        </w:rPr>
        <w:t xml:space="preserve">) </w:t>
      </w:r>
      <w:r w:rsidRPr="00995B89">
        <w:rPr>
          <w:rFonts w:ascii="Times New Roman" w:hAnsi="Times New Roman" w:cs="Times New Roman"/>
          <w:color w:val="auto"/>
          <w:sz w:val="24"/>
          <w:szCs w:val="24"/>
        </w:rPr>
        <w:t>yeniden</w:t>
      </w:r>
      <w:r w:rsidRPr="00AC26E9">
        <w:rPr>
          <w:rFonts w:ascii="Times New Roman" w:hAnsi="Times New Roman" w:cs="Times New Roman"/>
          <w:sz w:val="24"/>
          <w:szCs w:val="24"/>
        </w:rPr>
        <w:t xml:space="preserve"> ifade edilir.</w:t>
      </w:r>
      <w:r w:rsidR="00112798">
        <w:rPr>
          <w:rFonts w:ascii="Times New Roman" w:hAnsi="Times New Roman" w:cs="Times New Roman"/>
          <w:sz w:val="24"/>
          <w:szCs w:val="24"/>
        </w:rPr>
        <w:t xml:space="preserve"> </w:t>
      </w:r>
      <w:r w:rsidRPr="00AC26E9">
        <w:rPr>
          <w:rFonts w:ascii="Times New Roman" w:hAnsi="Times New Roman" w:cs="Times New Roman"/>
          <w:sz w:val="24"/>
          <w:szCs w:val="24"/>
        </w:rPr>
        <w:t xml:space="preserve">Resmi ideolojinin söylemiyle o söylemin </w:t>
      </w:r>
      <w:proofErr w:type="spellStart"/>
      <w:r w:rsidRPr="00AC26E9">
        <w:rPr>
          <w:rFonts w:ascii="Times New Roman" w:hAnsi="Times New Roman" w:cs="Times New Roman"/>
          <w:sz w:val="24"/>
          <w:szCs w:val="24"/>
        </w:rPr>
        <w:t>parodileştirilmiş</w:t>
      </w:r>
      <w:proofErr w:type="spellEnd"/>
      <w:r w:rsidRPr="00AC26E9">
        <w:rPr>
          <w:rFonts w:ascii="Times New Roman" w:hAnsi="Times New Roman" w:cs="Times New Roman"/>
          <w:sz w:val="24"/>
          <w:szCs w:val="24"/>
        </w:rPr>
        <w:t xml:space="preserve"> hali yan yana gelerek çift sesli yeni bir söylem yaratır. Böylece, geçici de olsa, gündelik hayatın dilsel ve ideolojik baskılarından sıyrılmış kahkahalar atarak salınan büyük toplumsal bir </w:t>
      </w:r>
      <w:r w:rsidR="00112798">
        <w:rPr>
          <w:rFonts w:ascii="Times New Roman" w:hAnsi="Times New Roman" w:cs="Times New Roman"/>
          <w:sz w:val="24"/>
          <w:szCs w:val="24"/>
        </w:rPr>
        <w:t xml:space="preserve">beden ortaya çıkar. </w:t>
      </w:r>
      <w:proofErr w:type="spellStart"/>
      <w:r w:rsidR="00112798">
        <w:rPr>
          <w:rFonts w:ascii="Times New Roman" w:hAnsi="Times New Roman" w:cs="Times New Roman"/>
          <w:sz w:val="24"/>
          <w:szCs w:val="24"/>
        </w:rPr>
        <w:t>Bakhtin’in</w:t>
      </w:r>
      <w:proofErr w:type="spellEnd"/>
      <w:r w:rsidR="00112798">
        <w:rPr>
          <w:rFonts w:ascii="Times New Roman" w:hAnsi="Times New Roman" w:cs="Times New Roman"/>
          <w:sz w:val="24"/>
          <w:szCs w:val="24"/>
        </w:rPr>
        <w:t xml:space="preserve"> o</w:t>
      </w:r>
      <w:r w:rsidRPr="00AC26E9">
        <w:rPr>
          <w:rFonts w:ascii="Times New Roman" w:hAnsi="Times New Roman" w:cs="Times New Roman"/>
          <w:sz w:val="24"/>
          <w:szCs w:val="24"/>
        </w:rPr>
        <w:t>rtaçağ karnavallarını anlatırken önemsediği şey, karnaval ruhunun ortaya çıkardığı kahkaha dolu, korkusuz yaşam biçimleri ve özgür dilsel ifadelerin açığa çıkmasıdır. Zira otoritenin alaya alındığı karnaval zamanlarında ortaya çıkan “gülme kültürü, şenliklerin dar surlarını yıkmaya ve ideolojik yaşamın tüm alanlarına sızmaya başlar. Resmi ciddiyet ve korku tüm yaşamda bile terk edilebilir bir hale gelir”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17"/>
      </w:r>
      <w:r w:rsidRPr="00AC26E9">
        <w:rPr>
          <w:rFonts w:ascii="Times New Roman" w:hAnsi="Times New Roman" w:cs="Times New Roman"/>
          <w:sz w:val="24"/>
          <w:szCs w:val="24"/>
        </w:rPr>
        <w:t xml:space="preserve"> </w:t>
      </w:r>
      <w:r w:rsidR="00CF265B">
        <w:rPr>
          <w:rFonts w:ascii="Times New Roman" w:hAnsi="Times New Roman" w:cs="Times New Roman"/>
          <w:sz w:val="24"/>
          <w:szCs w:val="24"/>
        </w:rPr>
        <w:t>En azından</w:t>
      </w:r>
      <w:r w:rsidRPr="00AC26E9">
        <w:rPr>
          <w:rFonts w:ascii="Times New Roman" w:hAnsi="Times New Roman" w:cs="Times New Roman"/>
          <w:sz w:val="24"/>
          <w:szCs w:val="24"/>
        </w:rPr>
        <w:t xml:space="preserve"> ortaçağ gülmesi, kilise ve krallıkların katı ve ciddi ortamında, Rönesans zamanı</w:t>
      </w:r>
      <w:r w:rsidR="00DC51CB">
        <w:rPr>
          <w:rFonts w:ascii="Times New Roman" w:hAnsi="Times New Roman" w:cs="Times New Roman"/>
          <w:sz w:val="24"/>
          <w:szCs w:val="24"/>
        </w:rPr>
        <w:t>nda</w:t>
      </w:r>
      <w:r w:rsidRPr="00AC26E9">
        <w:rPr>
          <w:rFonts w:ascii="Times New Roman" w:hAnsi="Times New Roman" w:cs="Times New Roman"/>
          <w:sz w:val="24"/>
          <w:szCs w:val="24"/>
        </w:rPr>
        <w:t xml:space="preserve"> ortaya çıkan yepyeni</w:t>
      </w:r>
      <w:r w:rsidR="00DC51CB">
        <w:rPr>
          <w:rFonts w:ascii="Times New Roman" w:hAnsi="Times New Roman" w:cs="Times New Roman"/>
          <w:sz w:val="24"/>
          <w:szCs w:val="24"/>
        </w:rPr>
        <w:t>,</w:t>
      </w:r>
      <w:r w:rsidRPr="00AC26E9">
        <w:rPr>
          <w:rFonts w:ascii="Times New Roman" w:hAnsi="Times New Roman" w:cs="Times New Roman"/>
          <w:sz w:val="24"/>
          <w:szCs w:val="24"/>
        </w:rPr>
        <w:t xml:space="preserve"> özgür ve tarihsel bilincin </w:t>
      </w:r>
      <w:r w:rsidR="00DC51CB">
        <w:rPr>
          <w:rFonts w:ascii="Times New Roman" w:hAnsi="Times New Roman" w:cs="Times New Roman"/>
          <w:sz w:val="24"/>
          <w:szCs w:val="24"/>
        </w:rPr>
        <w:t xml:space="preserve">bir tür </w:t>
      </w:r>
      <w:r w:rsidRPr="00AC26E9">
        <w:rPr>
          <w:rFonts w:ascii="Times New Roman" w:hAnsi="Times New Roman" w:cs="Times New Roman"/>
          <w:sz w:val="24"/>
          <w:szCs w:val="24"/>
        </w:rPr>
        <w:t>dışa vurumu olarak iş görmüştür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18"/>
      </w:r>
    </w:p>
    <w:p w14:paraId="231D26D0" w14:textId="77777777" w:rsidR="00CF265B" w:rsidRDefault="00EA7E9B" w:rsidP="008C6598">
      <w:pPr>
        <w:autoSpaceDE w:val="0"/>
        <w:autoSpaceDN w:val="0"/>
        <w:adjustRightInd w:val="0"/>
        <w:spacing w:after="0" w:line="480" w:lineRule="auto"/>
        <w:ind w:firstLine="567"/>
        <w:jc w:val="both"/>
        <w:rPr>
          <w:rFonts w:ascii="Times New Roman" w:hAnsi="Times New Roman" w:cs="Times New Roman"/>
          <w:sz w:val="24"/>
          <w:szCs w:val="24"/>
        </w:rPr>
      </w:pPr>
      <w:r w:rsidRPr="00FC037C">
        <w:rPr>
          <w:rFonts w:ascii="Times New Roman" w:eastAsia="Verdana" w:hAnsi="Times New Roman" w:cs="Times New Roman"/>
          <w:color w:val="auto"/>
          <w:sz w:val="24"/>
          <w:szCs w:val="24"/>
        </w:rPr>
        <w:t>A</w:t>
      </w:r>
      <w:r>
        <w:rPr>
          <w:rFonts w:ascii="Times New Roman" w:eastAsia="Verdana" w:hAnsi="Times New Roman" w:cs="Times New Roman"/>
          <w:sz w:val="24"/>
          <w:szCs w:val="24"/>
        </w:rPr>
        <w:t>ncak</w:t>
      </w:r>
      <w:r w:rsidRPr="00B422AB">
        <w:rPr>
          <w:rFonts w:ascii="Times New Roman" w:eastAsia="Verdana" w:hAnsi="Times New Roman" w:cs="Times New Roman"/>
          <w:sz w:val="24"/>
          <w:szCs w:val="24"/>
        </w:rPr>
        <w:t xml:space="preserve"> </w:t>
      </w:r>
      <w:proofErr w:type="spellStart"/>
      <w:r w:rsidR="00CF265B">
        <w:rPr>
          <w:rFonts w:ascii="Times New Roman" w:eastAsia="Verdana" w:hAnsi="Times New Roman" w:cs="Times New Roman"/>
          <w:sz w:val="24"/>
          <w:szCs w:val="24"/>
        </w:rPr>
        <w:t>Bakhtin’in</w:t>
      </w:r>
      <w:proofErr w:type="spellEnd"/>
      <w:r w:rsidRPr="00B422AB">
        <w:rPr>
          <w:rFonts w:ascii="Times New Roman" w:eastAsia="Verdana" w:hAnsi="Times New Roman" w:cs="Times New Roman"/>
          <w:sz w:val="24"/>
          <w:szCs w:val="24"/>
        </w:rPr>
        <w:t xml:space="preserve"> esas göstermeye çalıştığı karnaval ruhunun roman türü üzerindeki etkisidir</w:t>
      </w:r>
      <w:r w:rsidR="00CF265B">
        <w:rPr>
          <w:rFonts w:ascii="Times New Roman" w:eastAsia="Verdana" w:hAnsi="Times New Roman" w:cs="Times New Roman"/>
          <w:sz w:val="24"/>
          <w:szCs w:val="24"/>
        </w:rPr>
        <w:t xml:space="preserve">. </w:t>
      </w:r>
      <w:proofErr w:type="spellStart"/>
      <w:r w:rsidRPr="00AC26E9">
        <w:rPr>
          <w:rFonts w:ascii="Times New Roman" w:eastAsia="Verdana" w:hAnsi="Times New Roman" w:cs="Times New Roman"/>
          <w:sz w:val="24"/>
          <w:szCs w:val="24"/>
        </w:rPr>
        <w:t>Rabelais</w:t>
      </w:r>
      <w:proofErr w:type="spellEnd"/>
      <w:r w:rsidRPr="00AC26E9">
        <w:rPr>
          <w:rFonts w:ascii="Times New Roman" w:eastAsia="Verdana" w:hAnsi="Times New Roman" w:cs="Times New Roman"/>
          <w:sz w:val="24"/>
          <w:szCs w:val="24"/>
        </w:rPr>
        <w:t xml:space="preserve"> ve Dostoyevski’nin romanları üzerinden göstermeye çalıştığı gibi, </w:t>
      </w:r>
      <w:proofErr w:type="spellStart"/>
      <w:r w:rsidRPr="00702C31">
        <w:rPr>
          <w:rFonts w:ascii="Times New Roman" w:eastAsia="Verdana" w:hAnsi="Times New Roman" w:cs="Times New Roman"/>
          <w:i/>
          <w:sz w:val="24"/>
          <w:szCs w:val="24"/>
        </w:rPr>
        <w:t>karnavalesk</w:t>
      </w:r>
      <w:proofErr w:type="spellEnd"/>
      <w:r w:rsidRPr="00AC26E9">
        <w:rPr>
          <w:rFonts w:ascii="Times New Roman" w:eastAsia="Verdana" w:hAnsi="Times New Roman" w:cs="Times New Roman"/>
          <w:sz w:val="24"/>
          <w:szCs w:val="24"/>
        </w:rPr>
        <w:t xml:space="preserve"> dil, en azından roman türünde ciddi değişikliklere yol açmıştır. “</w:t>
      </w:r>
      <w:r w:rsidRPr="00AC26E9">
        <w:rPr>
          <w:rFonts w:ascii="Times New Roman" w:hAnsi="Times New Roman" w:cs="Times New Roman"/>
          <w:sz w:val="24"/>
          <w:szCs w:val="24"/>
          <w:highlight w:val="white"/>
        </w:rPr>
        <w:t>Karnaval sorunu kültür tarihindeki en karmaşık ve en ilg</w:t>
      </w:r>
      <w:r w:rsidR="0081437F">
        <w:rPr>
          <w:rFonts w:ascii="Times New Roman" w:hAnsi="Times New Roman" w:cs="Times New Roman"/>
          <w:sz w:val="24"/>
          <w:szCs w:val="24"/>
          <w:highlight w:val="white"/>
        </w:rPr>
        <w:t>inç sorunlardan birisi” olsa da</w:t>
      </w:r>
      <w:r w:rsidRPr="00AC26E9">
        <w:rPr>
          <w:rFonts w:ascii="Times New Roman" w:hAnsi="Times New Roman" w:cs="Times New Roman"/>
          <w:sz w:val="24"/>
          <w:szCs w:val="24"/>
          <w:highlight w:val="white"/>
        </w:rPr>
        <w:t xml:space="preserve"> asıl mesele karnaval değil, edebiyatın </w:t>
      </w:r>
      <w:proofErr w:type="spellStart"/>
      <w:r w:rsidRPr="00AC26E9">
        <w:rPr>
          <w:rFonts w:ascii="Times New Roman" w:hAnsi="Times New Roman" w:cs="Times New Roman"/>
          <w:sz w:val="24"/>
          <w:szCs w:val="24"/>
          <w:highlight w:val="white"/>
        </w:rPr>
        <w:t>karnavallaşması</w:t>
      </w:r>
      <w:proofErr w:type="spellEnd"/>
      <w:r w:rsidRPr="00AC26E9">
        <w:rPr>
          <w:rFonts w:ascii="Times New Roman" w:hAnsi="Times New Roman" w:cs="Times New Roman"/>
          <w:sz w:val="24"/>
          <w:szCs w:val="24"/>
          <w:highlight w:val="white"/>
        </w:rPr>
        <w:t xml:space="preserve"> sorunudur</w:t>
      </w:r>
      <w:r w:rsidR="000F3175">
        <w:rPr>
          <w:rFonts w:ascii="Times New Roman" w:hAnsi="Times New Roman" w:cs="Times New Roman"/>
          <w:sz w:val="24"/>
          <w:szCs w:val="24"/>
          <w:highlight w:val="white"/>
        </w:rPr>
        <w:t>.</w:t>
      </w:r>
      <w:r w:rsidRPr="00AC26E9">
        <w:rPr>
          <w:rStyle w:val="SonnotBavurusu"/>
          <w:rFonts w:ascii="Times New Roman" w:hAnsi="Times New Roman" w:cs="Times New Roman"/>
          <w:sz w:val="24"/>
          <w:szCs w:val="24"/>
          <w:highlight w:val="white"/>
        </w:rPr>
        <w:endnoteReference w:id="19"/>
      </w:r>
      <w:r w:rsidRPr="00AC26E9">
        <w:rPr>
          <w:rFonts w:ascii="Times New Roman" w:hAnsi="Times New Roman" w:cs="Times New Roman"/>
          <w:sz w:val="24"/>
          <w:szCs w:val="24"/>
          <w:highlight w:val="white"/>
        </w:rPr>
        <w:t xml:space="preserve"> Roman türü, gerçek hayatın farklı toplumsal dillerinin ve çatlak seslerinin </w:t>
      </w:r>
      <w:proofErr w:type="spellStart"/>
      <w:r w:rsidRPr="006965A3">
        <w:rPr>
          <w:rFonts w:ascii="Times New Roman" w:hAnsi="Times New Roman" w:cs="Times New Roman"/>
          <w:i/>
          <w:sz w:val="24"/>
          <w:szCs w:val="24"/>
          <w:highlight w:val="white"/>
        </w:rPr>
        <w:t>diyalojik</w:t>
      </w:r>
      <w:proofErr w:type="spellEnd"/>
      <w:r w:rsidRPr="00AC26E9">
        <w:rPr>
          <w:rFonts w:ascii="Times New Roman" w:hAnsi="Times New Roman" w:cs="Times New Roman"/>
          <w:sz w:val="24"/>
          <w:szCs w:val="24"/>
          <w:highlight w:val="white"/>
        </w:rPr>
        <w:t xml:space="preserve"> bir zeminde bir araya gelmesini sağlayarak edebiyatın </w:t>
      </w:r>
      <w:proofErr w:type="spellStart"/>
      <w:r w:rsidRPr="00AC26E9">
        <w:rPr>
          <w:rFonts w:ascii="Times New Roman" w:hAnsi="Times New Roman" w:cs="Times New Roman"/>
          <w:sz w:val="24"/>
          <w:szCs w:val="24"/>
          <w:highlight w:val="white"/>
        </w:rPr>
        <w:t>karnavallaşmasına</w:t>
      </w:r>
      <w:proofErr w:type="spellEnd"/>
      <w:r w:rsidRPr="00AC26E9">
        <w:rPr>
          <w:rFonts w:ascii="Times New Roman" w:hAnsi="Times New Roman" w:cs="Times New Roman"/>
          <w:sz w:val="24"/>
          <w:szCs w:val="24"/>
          <w:highlight w:val="white"/>
        </w:rPr>
        <w:t xml:space="preserve"> yol açar. Bu bakımdan, roman </w:t>
      </w:r>
      <w:proofErr w:type="spellStart"/>
      <w:r w:rsidRPr="00AC26E9">
        <w:rPr>
          <w:rFonts w:ascii="Times New Roman" w:hAnsi="Times New Roman" w:cs="Times New Roman"/>
          <w:sz w:val="24"/>
          <w:szCs w:val="24"/>
          <w:highlight w:val="white"/>
        </w:rPr>
        <w:t>Bakhtin</w:t>
      </w:r>
      <w:proofErr w:type="spellEnd"/>
      <w:r w:rsidRPr="00AC26E9">
        <w:rPr>
          <w:rFonts w:ascii="Times New Roman" w:hAnsi="Times New Roman" w:cs="Times New Roman"/>
          <w:sz w:val="24"/>
          <w:szCs w:val="24"/>
          <w:highlight w:val="white"/>
        </w:rPr>
        <w:t xml:space="preserve"> için diğer tüm türlerden ayrı bir yerde, aynı yaşamın kendisi gibi sürekli bir oluş halinde, gelişimini tamamlamamış tek </w:t>
      </w:r>
      <w:r w:rsidRPr="00AC26E9">
        <w:rPr>
          <w:rFonts w:ascii="Times New Roman" w:hAnsi="Times New Roman" w:cs="Times New Roman"/>
          <w:sz w:val="24"/>
          <w:szCs w:val="24"/>
          <w:highlight w:val="white"/>
        </w:rPr>
        <w:lastRenderedPageBreak/>
        <w:t>türdür</w:t>
      </w:r>
      <w:r w:rsidR="000F3175">
        <w:rPr>
          <w:rFonts w:ascii="Times New Roman" w:hAnsi="Times New Roman" w:cs="Times New Roman"/>
          <w:sz w:val="24"/>
          <w:szCs w:val="24"/>
          <w:highlight w:val="white"/>
        </w:rPr>
        <w:t>.</w:t>
      </w:r>
      <w:r w:rsidRPr="00FC037C">
        <w:rPr>
          <w:rStyle w:val="SonnotBavurusu"/>
          <w:rFonts w:ascii="Times New Roman" w:hAnsi="Times New Roman" w:cs="Times New Roman"/>
          <w:color w:val="auto"/>
          <w:sz w:val="24"/>
          <w:szCs w:val="24"/>
          <w:highlight w:val="white"/>
        </w:rPr>
        <w:endnoteReference w:id="20"/>
      </w:r>
      <w:r w:rsidR="00CF265B">
        <w:rPr>
          <w:rFonts w:ascii="Times New Roman" w:hAnsi="Times New Roman" w:cs="Times New Roman"/>
          <w:sz w:val="24"/>
          <w:szCs w:val="24"/>
        </w:rPr>
        <w:t xml:space="preserve"> </w:t>
      </w:r>
      <w:r w:rsidR="00AC26E9" w:rsidRPr="00AC26E9">
        <w:rPr>
          <w:rFonts w:ascii="Times New Roman" w:hAnsi="Times New Roman" w:cs="Times New Roman"/>
          <w:sz w:val="24"/>
          <w:szCs w:val="24"/>
        </w:rPr>
        <w:t xml:space="preserve">Bu anlamda </w:t>
      </w:r>
      <w:proofErr w:type="spellStart"/>
      <w:r w:rsidR="00AC26E9" w:rsidRPr="00AC26E9">
        <w:rPr>
          <w:rFonts w:ascii="Times New Roman" w:hAnsi="Times New Roman" w:cs="Times New Roman"/>
          <w:sz w:val="24"/>
          <w:szCs w:val="24"/>
        </w:rPr>
        <w:t>Rabelais</w:t>
      </w:r>
      <w:proofErr w:type="spellEnd"/>
      <w:r w:rsidR="00AC26E9" w:rsidRPr="00AC26E9">
        <w:rPr>
          <w:rFonts w:ascii="Times New Roman" w:hAnsi="Times New Roman" w:cs="Times New Roman"/>
          <w:sz w:val="24"/>
          <w:szCs w:val="24"/>
        </w:rPr>
        <w:t xml:space="preserve"> ortaçağ gülmesini ve halk kültürünün </w:t>
      </w:r>
      <w:proofErr w:type="spellStart"/>
      <w:r w:rsidR="00AC26E9" w:rsidRPr="00AC26E9">
        <w:rPr>
          <w:rFonts w:ascii="Times New Roman" w:hAnsi="Times New Roman" w:cs="Times New Roman"/>
          <w:sz w:val="24"/>
          <w:szCs w:val="24"/>
        </w:rPr>
        <w:t>parodik</w:t>
      </w:r>
      <w:proofErr w:type="spellEnd"/>
      <w:r w:rsidR="00AC26E9" w:rsidRPr="00AC26E9">
        <w:rPr>
          <w:rFonts w:ascii="Times New Roman" w:hAnsi="Times New Roman" w:cs="Times New Roman"/>
          <w:sz w:val="24"/>
          <w:szCs w:val="24"/>
        </w:rPr>
        <w:t xml:space="preserve"> öğelerle bezeli mizah dilini aynı keskinlik ve eleştirellikle romanlarında işleyerek, </w:t>
      </w:r>
      <w:proofErr w:type="spellStart"/>
      <w:r w:rsidR="00AC26E9" w:rsidRPr="006965A3">
        <w:rPr>
          <w:rFonts w:ascii="Times New Roman" w:hAnsi="Times New Roman" w:cs="Times New Roman"/>
          <w:i/>
          <w:sz w:val="24"/>
          <w:szCs w:val="24"/>
        </w:rPr>
        <w:t>diyalojik</w:t>
      </w:r>
      <w:proofErr w:type="spellEnd"/>
      <w:r w:rsidR="00AC26E9" w:rsidRPr="00AC26E9">
        <w:rPr>
          <w:rFonts w:ascii="Times New Roman" w:hAnsi="Times New Roman" w:cs="Times New Roman"/>
          <w:sz w:val="24"/>
          <w:szCs w:val="24"/>
        </w:rPr>
        <w:t xml:space="preserve"> yapıda </w:t>
      </w:r>
      <w:proofErr w:type="spellStart"/>
      <w:r w:rsidR="00AC26E9" w:rsidRPr="00112798">
        <w:rPr>
          <w:rFonts w:ascii="Times New Roman" w:hAnsi="Times New Roman" w:cs="Times New Roman"/>
          <w:i/>
          <w:sz w:val="24"/>
          <w:szCs w:val="24"/>
        </w:rPr>
        <w:t>karnavalesk</w:t>
      </w:r>
      <w:proofErr w:type="spellEnd"/>
      <w:r w:rsidR="00AC26E9" w:rsidRPr="00AC26E9">
        <w:rPr>
          <w:rFonts w:ascii="Times New Roman" w:hAnsi="Times New Roman" w:cs="Times New Roman"/>
          <w:sz w:val="24"/>
          <w:szCs w:val="24"/>
        </w:rPr>
        <w:t xml:space="preserve"> bir dil ortaya koyar. Dostoyevski ise farklı toplumsal dilleri, geçmişin ve şimdinin farklı konuşma türlerinden resmi söylemleri, gayri resmî türden </w:t>
      </w:r>
      <w:proofErr w:type="spellStart"/>
      <w:r w:rsidR="00AC26E9" w:rsidRPr="00AC26E9">
        <w:rPr>
          <w:rFonts w:ascii="Times New Roman" w:hAnsi="Times New Roman" w:cs="Times New Roman"/>
          <w:sz w:val="24"/>
          <w:szCs w:val="24"/>
        </w:rPr>
        <w:t>sözceleri</w:t>
      </w:r>
      <w:proofErr w:type="spellEnd"/>
      <w:r w:rsidR="00AC26E9" w:rsidRPr="00AC26E9">
        <w:rPr>
          <w:rFonts w:ascii="Times New Roman" w:hAnsi="Times New Roman" w:cs="Times New Roman"/>
          <w:sz w:val="24"/>
          <w:szCs w:val="24"/>
        </w:rPr>
        <w:t xml:space="preserve">, değişik diyalektleri, ayrı ayrı kahramanların seslerini ve hatta kahramanların iç seslerini kendi anlatıcı sesiyle bastırmadan bir araya getirerek </w:t>
      </w:r>
      <w:proofErr w:type="spellStart"/>
      <w:r w:rsidR="00AC26E9" w:rsidRPr="00112798">
        <w:rPr>
          <w:rFonts w:ascii="Times New Roman" w:hAnsi="Times New Roman" w:cs="Times New Roman"/>
          <w:i/>
          <w:sz w:val="24"/>
          <w:szCs w:val="24"/>
        </w:rPr>
        <w:t>diyalojik</w:t>
      </w:r>
      <w:proofErr w:type="spellEnd"/>
      <w:r w:rsidR="00AC26E9" w:rsidRPr="00AC26E9">
        <w:rPr>
          <w:rFonts w:ascii="Times New Roman" w:hAnsi="Times New Roman" w:cs="Times New Roman"/>
          <w:sz w:val="24"/>
          <w:szCs w:val="24"/>
        </w:rPr>
        <w:t xml:space="preserve"> bir yazım yaratır. </w:t>
      </w:r>
    </w:p>
    <w:p w14:paraId="3066CB03" w14:textId="77777777" w:rsidR="00AC26E9" w:rsidRPr="00CF265B" w:rsidRDefault="00AC26E9" w:rsidP="008C6598">
      <w:pPr>
        <w:autoSpaceDE w:val="0"/>
        <w:autoSpaceDN w:val="0"/>
        <w:adjustRightInd w:val="0"/>
        <w:spacing w:after="0" w:line="480" w:lineRule="auto"/>
        <w:ind w:firstLine="567"/>
        <w:jc w:val="both"/>
        <w:rPr>
          <w:rFonts w:ascii="Times New Roman" w:hAnsi="Times New Roman" w:cs="Times New Roman"/>
          <w:sz w:val="24"/>
          <w:szCs w:val="24"/>
          <w:highlight w:val="white"/>
        </w:rPr>
      </w:pPr>
      <w:r w:rsidRPr="00AC26E9">
        <w:rPr>
          <w:rFonts w:ascii="Times New Roman" w:hAnsi="Times New Roman" w:cs="Times New Roman"/>
          <w:sz w:val="24"/>
          <w:szCs w:val="24"/>
        </w:rPr>
        <w:t xml:space="preserve">Romandaki bu </w:t>
      </w:r>
      <w:proofErr w:type="spellStart"/>
      <w:r w:rsidRPr="006965A3">
        <w:rPr>
          <w:rFonts w:ascii="Times New Roman" w:hAnsi="Times New Roman" w:cs="Times New Roman"/>
          <w:i/>
          <w:sz w:val="24"/>
          <w:szCs w:val="24"/>
        </w:rPr>
        <w:t>diyalojik</w:t>
      </w:r>
      <w:proofErr w:type="spellEnd"/>
      <w:r w:rsidRPr="00AC26E9">
        <w:rPr>
          <w:rFonts w:ascii="Times New Roman" w:hAnsi="Times New Roman" w:cs="Times New Roman"/>
          <w:sz w:val="24"/>
          <w:szCs w:val="24"/>
        </w:rPr>
        <w:t xml:space="preserve"> anlatımın nasıl kurulduğunu V.N. </w:t>
      </w:r>
      <w:proofErr w:type="spellStart"/>
      <w:r w:rsidRPr="00AC26E9">
        <w:rPr>
          <w:rFonts w:ascii="Times New Roman" w:hAnsi="Times New Roman" w:cs="Times New Roman"/>
          <w:sz w:val="24"/>
          <w:szCs w:val="24"/>
        </w:rPr>
        <w:t>Voloşinov</w:t>
      </w:r>
      <w:proofErr w:type="spellEnd"/>
      <w:r w:rsidR="00112798">
        <w:rPr>
          <w:rFonts w:ascii="Times New Roman" w:hAnsi="Times New Roman" w:cs="Times New Roman"/>
          <w:sz w:val="24"/>
          <w:szCs w:val="24"/>
        </w:rPr>
        <w:t>, dolaylı söylem aracılığıyla</w:t>
      </w:r>
      <w:r w:rsidRPr="00AC26E9">
        <w:rPr>
          <w:rFonts w:ascii="Times New Roman" w:hAnsi="Times New Roman" w:cs="Times New Roman"/>
          <w:sz w:val="24"/>
          <w:szCs w:val="24"/>
        </w:rPr>
        <w:t xml:space="preserve"> yani “kendi özgüllükleri ayırt edilebilecek şekilde (bilhassa tırnak içinde verildiklerinde) dâhil edilen sözler ve anlatımlar” yoluyla oluştuğunu belirtir. Ancak orijinal bağlamından koparıldığı için “yabancı kılınır; üstelik tam da yazarın ihtiyaçlarına uygun şekilde yabancılaştırılır: </w:t>
      </w:r>
      <w:proofErr w:type="spellStart"/>
      <w:r w:rsidRPr="00AC26E9">
        <w:rPr>
          <w:rFonts w:ascii="Times New Roman" w:hAnsi="Times New Roman" w:cs="Times New Roman"/>
          <w:sz w:val="24"/>
          <w:szCs w:val="24"/>
        </w:rPr>
        <w:t>Ayrıntılandırılır</w:t>
      </w:r>
      <w:proofErr w:type="spellEnd"/>
      <w:r w:rsidRPr="00AC26E9">
        <w:rPr>
          <w:rFonts w:ascii="Times New Roman" w:hAnsi="Times New Roman" w:cs="Times New Roman"/>
          <w:sz w:val="24"/>
          <w:szCs w:val="24"/>
        </w:rPr>
        <w:t xml:space="preserve">, renkleri çoğaltılır; ama aynı zamanda yazarın </w:t>
      </w:r>
      <w:r w:rsidR="00995B89">
        <w:rPr>
          <w:rFonts w:ascii="Times New Roman" w:hAnsi="Times New Roman" w:cs="Times New Roman"/>
          <w:color w:val="auto"/>
          <w:sz w:val="24"/>
          <w:szCs w:val="24"/>
        </w:rPr>
        <w:t xml:space="preserve">tutumunun </w:t>
      </w:r>
      <w:r w:rsidR="00F7750B">
        <w:rPr>
          <w:rFonts w:ascii="Times New Roman" w:hAnsi="Times New Roman" w:cs="Times New Roman"/>
          <w:color w:val="auto"/>
          <w:sz w:val="24"/>
          <w:szCs w:val="24"/>
        </w:rPr>
        <w:t>(</w:t>
      </w:r>
      <w:r w:rsidRPr="00995B89">
        <w:rPr>
          <w:rFonts w:ascii="Times New Roman" w:hAnsi="Times New Roman" w:cs="Times New Roman"/>
          <w:color w:val="auto"/>
          <w:sz w:val="24"/>
          <w:szCs w:val="24"/>
        </w:rPr>
        <w:t>yazarın</w:t>
      </w:r>
      <w:r w:rsidRPr="00AC26E9">
        <w:rPr>
          <w:rFonts w:ascii="Times New Roman" w:hAnsi="Times New Roman" w:cs="Times New Roman"/>
          <w:sz w:val="24"/>
          <w:szCs w:val="24"/>
        </w:rPr>
        <w:t xml:space="preserve"> ironisinin, güldürüsünün vb.</w:t>
      </w:r>
      <w:r w:rsidR="00F7750B">
        <w:rPr>
          <w:rFonts w:ascii="Times New Roman" w:hAnsi="Times New Roman" w:cs="Times New Roman"/>
          <w:sz w:val="24"/>
          <w:szCs w:val="24"/>
        </w:rPr>
        <w:t>)</w:t>
      </w:r>
      <w:r w:rsidRPr="00AC26E9">
        <w:rPr>
          <w:rFonts w:ascii="Times New Roman" w:hAnsi="Times New Roman" w:cs="Times New Roman"/>
          <w:sz w:val="24"/>
          <w:szCs w:val="24"/>
        </w:rPr>
        <w:t xml:space="preserve"> gölgelerini barındırmaları sağlanır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21"/>
      </w:r>
      <w:r w:rsidRPr="00AC26E9">
        <w:rPr>
          <w:rFonts w:ascii="Times New Roman" w:hAnsi="Times New Roman" w:cs="Times New Roman"/>
          <w:sz w:val="24"/>
          <w:szCs w:val="24"/>
        </w:rPr>
        <w:t xml:space="preserve"> Böylece dolaylı anlatımın kendisi zaten bir parodi ve çift seslilik yaratır. Başka bir kişinin </w:t>
      </w:r>
      <w:proofErr w:type="spellStart"/>
      <w:r w:rsidRPr="00AC26E9">
        <w:rPr>
          <w:rFonts w:ascii="Times New Roman" w:hAnsi="Times New Roman" w:cs="Times New Roman"/>
          <w:sz w:val="24"/>
          <w:szCs w:val="24"/>
        </w:rPr>
        <w:t>sözcelemi</w:t>
      </w:r>
      <w:proofErr w:type="spellEnd"/>
      <w:r w:rsidRPr="00AC26E9">
        <w:rPr>
          <w:rFonts w:ascii="Times New Roman" w:hAnsi="Times New Roman" w:cs="Times New Roman"/>
          <w:sz w:val="24"/>
          <w:szCs w:val="24"/>
        </w:rPr>
        <w:t xml:space="preserve"> bağlamından koparılarak, olduğu gibi farklı bir bağlamda kullanılır. Ancak ilkinde imlediği anlamdan artık uzaklaşmıştır. Dolaylı söylem </w:t>
      </w:r>
      <w:r w:rsidRPr="00F7750B">
        <w:rPr>
          <w:rFonts w:ascii="Times New Roman" w:hAnsi="Times New Roman" w:cs="Times New Roman"/>
          <w:color w:val="auto"/>
          <w:sz w:val="24"/>
          <w:szCs w:val="24"/>
        </w:rPr>
        <w:t>veya</w:t>
      </w:r>
      <w:r w:rsidR="00F7750B">
        <w:rPr>
          <w:rFonts w:ascii="Times New Roman" w:hAnsi="Times New Roman" w:cs="Times New Roman"/>
          <w:sz w:val="24"/>
          <w:szCs w:val="24"/>
        </w:rPr>
        <w:t xml:space="preserve"> </w:t>
      </w:r>
      <w:proofErr w:type="spellStart"/>
      <w:r w:rsidR="00F7750B">
        <w:rPr>
          <w:rFonts w:ascii="Times New Roman" w:hAnsi="Times New Roman" w:cs="Times New Roman"/>
          <w:sz w:val="24"/>
          <w:szCs w:val="24"/>
        </w:rPr>
        <w:t>parodik</w:t>
      </w:r>
      <w:proofErr w:type="spellEnd"/>
      <w:r w:rsidR="00F7750B">
        <w:rPr>
          <w:rFonts w:ascii="Times New Roman" w:hAnsi="Times New Roman" w:cs="Times New Roman"/>
          <w:sz w:val="24"/>
          <w:szCs w:val="24"/>
        </w:rPr>
        <w:t xml:space="preserve"> söylem diyelim</w:t>
      </w:r>
      <w:r w:rsidRPr="00AC26E9">
        <w:rPr>
          <w:rFonts w:ascii="Times New Roman" w:hAnsi="Times New Roman" w:cs="Times New Roman"/>
          <w:sz w:val="24"/>
          <w:szCs w:val="24"/>
        </w:rPr>
        <w:t xml:space="preserve"> okuyucularına/dinleyicilerine kelimenin/</w:t>
      </w:r>
      <w:proofErr w:type="spellStart"/>
      <w:r w:rsidRPr="00AC26E9">
        <w:rPr>
          <w:rFonts w:ascii="Times New Roman" w:hAnsi="Times New Roman" w:cs="Times New Roman"/>
          <w:sz w:val="24"/>
          <w:szCs w:val="24"/>
        </w:rPr>
        <w:t>sözcelemin</w:t>
      </w:r>
      <w:proofErr w:type="spellEnd"/>
      <w:r w:rsidRPr="00AC26E9">
        <w:rPr>
          <w:rFonts w:ascii="Times New Roman" w:hAnsi="Times New Roman" w:cs="Times New Roman"/>
          <w:sz w:val="24"/>
          <w:szCs w:val="24"/>
        </w:rPr>
        <w:t xml:space="preserve"> sahip olduğu anlamın ötesinde ikinci bir anlam gösterir. </w:t>
      </w:r>
      <w:r w:rsidRPr="00AC26E9">
        <w:rPr>
          <w:rFonts w:ascii="Times New Roman" w:hAnsi="Times New Roman" w:cs="Times New Roman"/>
          <w:sz w:val="24"/>
          <w:szCs w:val="24"/>
          <w:highlight w:val="white"/>
        </w:rPr>
        <w:t>Bu anlamda</w:t>
      </w:r>
      <w:r w:rsidR="00DC51CB">
        <w:rPr>
          <w:rFonts w:ascii="Times New Roman" w:hAnsi="Times New Roman" w:cs="Times New Roman"/>
          <w:sz w:val="24"/>
          <w:szCs w:val="24"/>
          <w:highlight w:val="white"/>
        </w:rPr>
        <w:t>,</w:t>
      </w:r>
      <w:r w:rsidRPr="00AC26E9">
        <w:rPr>
          <w:rFonts w:ascii="Times New Roman" w:hAnsi="Times New Roman" w:cs="Times New Roman"/>
          <w:sz w:val="24"/>
          <w:szCs w:val="24"/>
          <w:highlight w:val="white"/>
        </w:rPr>
        <w:t xml:space="preserve"> </w:t>
      </w:r>
      <w:proofErr w:type="spellStart"/>
      <w:r w:rsidRPr="00AC26E9">
        <w:rPr>
          <w:rFonts w:ascii="Times New Roman" w:hAnsi="Times New Roman" w:cs="Times New Roman"/>
          <w:sz w:val="24"/>
          <w:szCs w:val="24"/>
          <w:highlight w:val="white"/>
        </w:rPr>
        <w:t>Bakhtin</w:t>
      </w:r>
      <w:proofErr w:type="spellEnd"/>
      <w:r w:rsidRPr="00AC26E9">
        <w:rPr>
          <w:rFonts w:ascii="Times New Roman" w:hAnsi="Times New Roman" w:cs="Times New Roman"/>
          <w:sz w:val="24"/>
          <w:szCs w:val="24"/>
          <w:highlight w:val="white"/>
        </w:rPr>
        <w:t xml:space="preserve"> için parodi de benzer şekilde</w:t>
      </w:r>
      <w:r w:rsidR="00942D7D">
        <w:rPr>
          <w:rFonts w:ascii="Times New Roman" w:hAnsi="Times New Roman" w:cs="Times New Roman"/>
          <w:sz w:val="24"/>
          <w:szCs w:val="24"/>
          <w:highlight w:val="white"/>
        </w:rPr>
        <w:t>,</w:t>
      </w:r>
      <w:r w:rsidRPr="00AC26E9">
        <w:rPr>
          <w:rFonts w:ascii="Times New Roman" w:hAnsi="Times New Roman" w:cs="Times New Roman"/>
          <w:sz w:val="24"/>
          <w:szCs w:val="24"/>
          <w:highlight w:val="white"/>
        </w:rPr>
        <w:t xml:space="preserve"> söylemi sahip olduğu amaçtan koparıp </w:t>
      </w:r>
      <w:r w:rsidR="00942D7D">
        <w:rPr>
          <w:rFonts w:ascii="Times New Roman" w:hAnsi="Times New Roman" w:cs="Times New Roman"/>
          <w:sz w:val="24"/>
          <w:szCs w:val="24"/>
          <w:highlight w:val="white"/>
        </w:rPr>
        <w:t xml:space="preserve">tekrar </w:t>
      </w:r>
      <w:r w:rsidRPr="00AC26E9">
        <w:rPr>
          <w:rFonts w:ascii="Times New Roman" w:hAnsi="Times New Roman" w:cs="Times New Roman"/>
          <w:sz w:val="24"/>
          <w:szCs w:val="24"/>
          <w:highlight w:val="white"/>
        </w:rPr>
        <w:t xml:space="preserve">kullanarak iki sesli bir anlatı ortaya koyar. </w:t>
      </w:r>
    </w:p>
    <w:p w14:paraId="7286F692" w14:textId="77777777" w:rsidR="00AC26E9" w:rsidRPr="00AC26E9" w:rsidRDefault="00AC26E9" w:rsidP="008C6598">
      <w:pPr>
        <w:spacing w:after="0" w:line="480" w:lineRule="auto"/>
        <w:contextualSpacing/>
        <w:jc w:val="both"/>
        <w:rPr>
          <w:rFonts w:ascii="Times New Roman" w:hAnsi="Times New Roman" w:cs="Times New Roman"/>
          <w:b/>
          <w:sz w:val="24"/>
          <w:szCs w:val="24"/>
          <w:highlight w:val="white"/>
        </w:rPr>
      </w:pPr>
      <w:r w:rsidRPr="00AC26E9">
        <w:rPr>
          <w:rFonts w:ascii="Times New Roman" w:hAnsi="Times New Roman" w:cs="Times New Roman"/>
          <w:b/>
          <w:sz w:val="24"/>
          <w:szCs w:val="24"/>
          <w:highlight w:val="white"/>
        </w:rPr>
        <w:t>Toplumsal Muhalefet Biçimi Olarak Gülme, Parodi ve Satir</w:t>
      </w:r>
    </w:p>
    <w:p w14:paraId="3EAE3FFE" w14:textId="77777777" w:rsidR="00AC26E9" w:rsidRPr="00AC26E9" w:rsidRDefault="00AC26E9" w:rsidP="008C6598">
      <w:pPr>
        <w:spacing w:after="0" w:line="480" w:lineRule="auto"/>
        <w:contextualSpacing/>
        <w:jc w:val="both"/>
        <w:rPr>
          <w:rFonts w:ascii="Times New Roman" w:hAnsi="Times New Roman" w:cs="Times New Roman"/>
          <w:sz w:val="24"/>
          <w:szCs w:val="24"/>
          <w:highlight w:val="white"/>
        </w:rPr>
      </w:pPr>
      <w:proofErr w:type="spellStart"/>
      <w:r w:rsidRPr="00AC26E9">
        <w:rPr>
          <w:rFonts w:ascii="Times New Roman" w:hAnsi="Times New Roman" w:cs="Times New Roman"/>
          <w:sz w:val="24"/>
          <w:szCs w:val="24"/>
          <w:highlight w:val="white"/>
        </w:rPr>
        <w:t>Bakhtin</w:t>
      </w:r>
      <w:proofErr w:type="spellEnd"/>
      <w:r w:rsidRPr="00AC26E9">
        <w:rPr>
          <w:rFonts w:ascii="Times New Roman" w:hAnsi="Times New Roman" w:cs="Times New Roman"/>
          <w:sz w:val="24"/>
          <w:szCs w:val="24"/>
          <w:highlight w:val="white"/>
        </w:rPr>
        <w:t>, karnaval zamanı beliren alışıldık seyrinden çıkmış yaşam için “bir ölç</w:t>
      </w:r>
      <w:r w:rsidR="00942D7D">
        <w:rPr>
          <w:rFonts w:ascii="Times New Roman" w:hAnsi="Times New Roman" w:cs="Times New Roman"/>
          <w:sz w:val="24"/>
          <w:szCs w:val="24"/>
          <w:highlight w:val="white"/>
        </w:rPr>
        <w:t>üde ters yüz edilmiş bir yaşam</w:t>
      </w:r>
      <w:r w:rsidRPr="00AC26E9">
        <w:rPr>
          <w:rFonts w:ascii="Times New Roman" w:hAnsi="Times New Roman" w:cs="Times New Roman"/>
          <w:sz w:val="24"/>
          <w:szCs w:val="24"/>
          <w:highlight w:val="white"/>
        </w:rPr>
        <w:t>dır, dü</w:t>
      </w:r>
      <w:r w:rsidR="00942D7D">
        <w:rPr>
          <w:rFonts w:ascii="Times New Roman" w:hAnsi="Times New Roman" w:cs="Times New Roman"/>
          <w:sz w:val="24"/>
          <w:szCs w:val="24"/>
          <w:highlight w:val="white"/>
        </w:rPr>
        <w:t>nyanın tersine çevrilmiş tarafı</w:t>
      </w:r>
      <w:r w:rsidRPr="00AC26E9">
        <w:rPr>
          <w:rFonts w:ascii="Times New Roman" w:hAnsi="Times New Roman" w:cs="Times New Roman"/>
          <w:sz w:val="24"/>
          <w:szCs w:val="24"/>
          <w:highlight w:val="white"/>
        </w:rPr>
        <w:t>dır” demekteydi</w:t>
      </w:r>
      <w:r w:rsidR="000F3175">
        <w:rPr>
          <w:rFonts w:ascii="Times New Roman" w:hAnsi="Times New Roman" w:cs="Times New Roman"/>
          <w:sz w:val="24"/>
          <w:szCs w:val="24"/>
          <w:highlight w:val="white"/>
        </w:rPr>
        <w:t>.</w:t>
      </w:r>
      <w:r w:rsidRPr="00AC26E9">
        <w:rPr>
          <w:rStyle w:val="SonnotBavurusu"/>
          <w:rFonts w:ascii="Times New Roman" w:hAnsi="Times New Roman" w:cs="Times New Roman"/>
          <w:sz w:val="24"/>
          <w:szCs w:val="24"/>
          <w:highlight w:val="white"/>
        </w:rPr>
        <w:endnoteReference w:id="22"/>
      </w:r>
      <w:r w:rsidRPr="00AC26E9">
        <w:rPr>
          <w:rFonts w:ascii="Times New Roman" w:hAnsi="Times New Roman" w:cs="Times New Roman"/>
          <w:sz w:val="24"/>
          <w:szCs w:val="24"/>
          <w:highlight w:val="white"/>
        </w:rPr>
        <w:t xml:space="preserve"> Bu ters yüz edilme hali ise </w:t>
      </w:r>
      <w:r w:rsidR="00942D7D">
        <w:rPr>
          <w:rFonts w:ascii="Times New Roman" w:hAnsi="Times New Roman" w:cs="Times New Roman"/>
          <w:sz w:val="24"/>
          <w:szCs w:val="24"/>
          <w:highlight w:val="white"/>
        </w:rPr>
        <w:t>halk</w:t>
      </w:r>
      <w:r w:rsidRPr="00AC26E9">
        <w:rPr>
          <w:rFonts w:ascii="Times New Roman" w:hAnsi="Times New Roman" w:cs="Times New Roman"/>
          <w:sz w:val="24"/>
          <w:szCs w:val="24"/>
          <w:highlight w:val="white"/>
        </w:rPr>
        <w:t xml:space="preserve"> mizah kültürünün satirik ve </w:t>
      </w:r>
      <w:proofErr w:type="spellStart"/>
      <w:r w:rsidRPr="00AC26E9">
        <w:rPr>
          <w:rFonts w:ascii="Times New Roman" w:hAnsi="Times New Roman" w:cs="Times New Roman"/>
          <w:sz w:val="24"/>
          <w:szCs w:val="24"/>
          <w:highlight w:val="white"/>
        </w:rPr>
        <w:t>parodik</w:t>
      </w:r>
      <w:proofErr w:type="spellEnd"/>
      <w:r w:rsidRPr="00AC26E9">
        <w:rPr>
          <w:rFonts w:ascii="Times New Roman" w:hAnsi="Times New Roman" w:cs="Times New Roman"/>
          <w:sz w:val="24"/>
          <w:szCs w:val="24"/>
          <w:highlight w:val="white"/>
        </w:rPr>
        <w:t xml:space="preserve"> öğeleri aracılığıyla resmi söylemin alaşağı edilmesi</w:t>
      </w:r>
      <w:r w:rsidR="00942D7D">
        <w:rPr>
          <w:rFonts w:ascii="Times New Roman" w:hAnsi="Times New Roman" w:cs="Times New Roman"/>
          <w:sz w:val="24"/>
          <w:szCs w:val="24"/>
          <w:highlight w:val="white"/>
        </w:rPr>
        <w:t xml:space="preserve">yle gerçekleşir. Bu anlamda </w:t>
      </w:r>
      <w:r w:rsidR="001E61ED">
        <w:rPr>
          <w:rFonts w:ascii="Times New Roman" w:hAnsi="Times New Roman" w:cs="Times New Roman"/>
          <w:sz w:val="24"/>
          <w:szCs w:val="24"/>
          <w:highlight w:val="white"/>
        </w:rPr>
        <w:t>tarih boyunca</w:t>
      </w:r>
      <w:r w:rsidRPr="00AC26E9">
        <w:rPr>
          <w:rFonts w:ascii="Times New Roman" w:hAnsi="Times New Roman" w:cs="Times New Roman"/>
          <w:sz w:val="24"/>
          <w:szCs w:val="24"/>
          <w:highlight w:val="white"/>
        </w:rPr>
        <w:t xml:space="preserve"> gülme kültürünü biçimlendiren parodi ve </w:t>
      </w:r>
      <w:r w:rsidR="0081437F">
        <w:rPr>
          <w:rFonts w:ascii="Times New Roman" w:hAnsi="Times New Roman" w:cs="Times New Roman"/>
          <w:sz w:val="24"/>
          <w:szCs w:val="24"/>
          <w:highlight w:val="white"/>
        </w:rPr>
        <w:t>satir, güldürmenin yanı sıra</w:t>
      </w:r>
      <w:r w:rsidRPr="00AC26E9">
        <w:rPr>
          <w:rFonts w:ascii="Times New Roman" w:hAnsi="Times New Roman" w:cs="Times New Roman"/>
          <w:sz w:val="24"/>
          <w:szCs w:val="24"/>
          <w:highlight w:val="white"/>
        </w:rPr>
        <w:t xml:space="preserve"> eleştirel bir söylem ortaya koyarak </w:t>
      </w:r>
      <w:proofErr w:type="spellStart"/>
      <w:r w:rsidRPr="00AC26E9">
        <w:rPr>
          <w:rFonts w:ascii="Times New Roman" w:hAnsi="Times New Roman" w:cs="Times New Roman"/>
          <w:sz w:val="24"/>
          <w:szCs w:val="24"/>
          <w:highlight w:val="white"/>
        </w:rPr>
        <w:t>Bakhtin’in</w:t>
      </w:r>
      <w:proofErr w:type="spellEnd"/>
      <w:r w:rsidRPr="00AC26E9">
        <w:rPr>
          <w:rFonts w:ascii="Times New Roman" w:hAnsi="Times New Roman" w:cs="Times New Roman"/>
          <w:sz w:val="24"/>
          <w:szCs w:val="24"/>
          <w:highlight w:val="white"/>
        </w:rPr>
        <w:t xml:space="preserve"> ‘yıkıcı gülme’ dediği durumu yaratmaktadır.</w:t>
      </w:r>
    </w:p>
    <w:p w14:paraId="3DD9BDFA" w14:textId="1D4C23B3" w:rsidR="00AC26E9" w:rsidRPr="00AC26E9" w:rsidRDefault="0081437F" w:rsidP="008C659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highlight w:val="white"/>
        </w:rPr>
        <w:lastRenderedPageBreak/>
        <w:t>Geleneksel olarak</w:t>
      </w:r>
      <w:r w:rsidR="00AC26E9" w:rsidRPr="00AC26E9">
        <w:rPr>
          <w:rFonts w:ascii="Times New Roman" w:hAnsi="Times New Roman" w:cs="Times New Roman"/>
          <w:sz w:val="24"/>
          <w:szCs w:val="24"/>
          <w:highlight w:val="white"/>
        </w:rPr>
        <w:t xml:space="preserve"> satirin alt</w:t>
      </w:r>
      <w:r>
        <w:rPr>
          <w:rFonts w:ascii="Times New Roman" w:hAnsi="Times New Roman" w:cs="Times New Roman"/>
          <w:sz w:val="24"/>
          <w:szCs w:val="24"/>
          <w:highlight w:val="white"/>
        </w:rPr>
        <w:t xml:space="preserve"> </w:t>
      </w:r>
      <w:r w:rsidR="00AC26E9" w:rsidRPr="00AC26E9">
        <w:rPr>
          <w:rFonts w:ascii="Times New Roman" w:hAnsi="Times New Roman" w:cs="Times New Roman"/>
          <w:sz w:val="24"/>
          <w:szCs w:val="24"/>
          <w:highlight w:val="white"/>
        </w:rPr>
        <w:t xml:space="preserve">türü </w:t>
      </w:r>
      <w:r w:rsidR="00270E05">
        <w:rPr>
          <w:rFonts w:ascii="Times New Roman" w:hAnsi="Times New Roman" w:cs="Times New Roman"/>
          <w:sz w:val="24"/>
          <w:szCs w:val="24"/>
          <w:highlight w:val="white"/>
        </w:rPr>
        <w:t>olarak</w:t>
      </w:r>
      <w:r w:rsidRPr="00AC26E9">
        <w:rPr>
          <w:rFonts w:ascii="Times New Roman" w:hAnsi="Times New Roman" w:cs="Times New Roman"/>
          <w:sz w:val="24"/>
          <w:szCs w:val="24"/>
          <w:highlight w:val="white"/>
        </w:rPr>
        <w:t xml:space="preserve"> </w:t>
      </w:r>
      <w:r w:rsidR="00AC26E9" w:rsidRPr="00AC26E9">
        <w:rPr>
          <w:rFonts w:ascii="Times New Roman" w:hAnsi="Times New Roman" w:cs="Times New Roman"/>
          <w:sz w:val="24"/>
          <w:szCs w:val="24"/>
          <w:highlight w:val="white"/>
        </w:rPr>
        <w:t>tanım</w:t>
      </w:r>
      <w:r w:rsidR="000132C7">
        <w:rPr>
          <w:rFonts w:ascii="Times New Roman" w:hAnsi="Times New Roman" w:cs="Times New Roman"/>
          <w:sz w:val="24"/>
          <w:szCs w:val="24"/>
          <w:highlight w:val="white"/>
        </w:rPr>
        <w:t>lanan parodi, en basit ifadeyle</w:t>
      </w:r>
      <w:r w:rsidR="00AC26E9" w:rsidRPr="00AC26E9">
        <w:rPr>
          <w:rFonts w:ascii="Times New Roman" w:hAnsi="Times New Roman" w:cs="Times New Roman"/>
          <w:sz w:val="24"/>
          <w:szCs w:val="24"/>
          <w:highlight w:val="white"/>
        </w:rPr>
        <w:t xml:space="preserve"> bir kelime oyunu, bir ifade biçimidir; bir şeyleri eleştirmek veya alaya almak amacıyla taklit etmektir</w:t>
      </w:r>
      <w:r w:rsidR="000F3175">
        <w:rPr>
          <w:rFonts w:ascii="Times New Roman" w:hAnsi="Times New Roman" w:cs="Times New Roman"/>
          <w:sz w:val="24"/>
          <w:szCs w:val="24"/>
          <w:highlight w:val="white"/>
        </w:rPr>
        <w:t>.</w:t>
      </w:r>
      <w:r w:rsidR="00AC26E9" w:rsidRPr="00AC26E9">
        <w:rPr>
          <w:rStyle w:val="SonnotBavurusu"/>
          <w:rFonts w:ascii="Times New Roman" w:hAnsi="Times New Roman" w:cs="Times New Roman"/>
          <w:sz w:val="24"/>
          <w:szCs w:val="24"/>
          <w:highlight w:val="white"/>
        </w:rPr>
        <w:endnoteReference w:id="23"/>
      </w:r>
      <w:r w:rsidR="00AC26E9" w:rsidRPr="00AC26E9">
        <w:rPr>
          <w:rFonts w:ascii="Times New Roman" w:hAnsi="Times New Roman" w:cs="Times New Roman"/>
          <w:sz w:val="24"/>
          <w:szCs w:val="24"/>
          <w:highlight w:val="white"/>
        </w:rPr>
        <w:t xml:space="preserve"> </w:t>
      </w:r>
      <w:proofErr w:type="spellStart"/>
      <w:r w:rsidR="00AC26E9" w:rsidRPr="00AC26E9">
        <w:rPr>
          <w:rFonts w:ascii="Times New Roman" w:hAnsi="Times New Roman" w:cs="Times New Roman"/>
          <w:sz w:val="24"/>
          <w:szCs w:val="24"/>
          <w:highlight w:val="white"/>
        </w:rPr>
        <w:t>Sperber</w:t>
      </w:r>
      <w:proofErr w:type="spellEnd"/>
      <w:r w:rsidR="00AC26E9" w:rsidRPr="00AC26E9">
        <w:rPr>
          <w:rFonts w:ascii="Times New Roman" w:hAnsi="Times New Roman" w:cs="Times New Roman"/>
          <w:sz w:val="24"/>
          <w:szCs w:val="24"/>
          <w:highlight w:val="white"/>
        </w:rPr>
        <w:t xml:space="preserve"> ve Wilson’a göre parodi </w:t>
      </w:r>
      <w:proofErr w:type="spellStart"/>
      <w:r w:rsidR="00AC26E9" w:rsidRPr="00AC26E9">
        <w:rPr>
          <w:rFonts w:ascii="Times New Roman" w:hAnsi="Times New Roman" w:cs="Times New Roman"/>
          <w:i/>
          <w:sz w:val="24"/>
          <w:szCs w:val="24"/>
          <w:highlight w:val="white"/>
        </w:rPr>
        <w:t>sözcelemin</w:t>
      </w:r>
      <w:proofErr w:type="spellEnd"/>
      <w:r w:rsidR="00AC26E9" w:rsidRPr="00AC26E9">
        <w:rPr>
          <w:rFonts w:ascii="Times New Roman" w:hAnsi="Times New Roman" w:cs="Times New Roman"/>
          <w:i/>
          <w:sz w:val="24"/>
          <w:szCs w:val="24"/>
          <w:highlight w:val="white"/>
        </w:rPr>
        <w:t xml:space="preserve"> yankılanması</w:t>
      </w:r>
      <w:r w:rsidR="00AC26E9" w:rsidRPr="00AC26E9">
        <w:rPr>
          <w:rFonts w:ascii="Times New Roman" w:hAnsi="Times New Roman" w:cs="Times New Roman"/>
          <w:sz w:val="24"/>
          <w:szCs w:val="24"/>
          <w:highlight w:val="white"/>
        </w:rPr>
        <w:t xml:space="preserve"> (</w:t>
      </w:r>
      <w:proofErr w:type="spellStart"/>
      <w:r w:rsidR="00AC26E9" w:rsidRPr="00AC26E9">
        <w:rPr>
          <w:rFonts w:ascii="Times New Roman" w:hAnsi="Times New Roman" w:cs="Times New Roman"/>
          <w:sz w:val="24"/>
          <w:szCs w:val="24"/>
          <w:highlight w:val="white"/>
        </w:rPr>
        <w:t>echoic</w:t>
      </w:r>
      <w:proofErr w:type="spellEnd"/>
      <w:r w:rsidR="00AC26E9" w:rsidRPr="00AC26E9">
        <w:rPr>
          <w:rFonts w:ascii="Times New Roman" w:hAnsi="Times New Roman" w:cs="Times New Roman"/>
          <w:sz w:val="24"/>
          <w:szCs w:val="24"/>
          <w:highlight w:val="white"/>
        </w:rPr>
        <w:t xml:space="preserve"> </w:t>
      </w:r>
      <w:proofErr w:type="spellStart"/>
      <w:r w:rsidR="00AC26E9" w:rsidRPr="00AC26E9">
        <w:rPr>
          <w:rFonts w:ascii="Times New Roman" w:hAnsi="Times New Roman" w:cs="Times New Roman"/>
          <w:sz w:val="24"/>
          <w:szCs w:val="24"/>
          <w:highlight w:val="white"/>
        </w:rPr>
        <w:t>mention</w:t>
      </w:r>
      <w:proofErr w:type="spellEnd"/>
      <w:r w:rsidR="00AC26E9" w:rsidRPr="00AC26E9">
        <w:rPr>
          <w:rFonts w:ascii="Times New Roman" w:hAnsi="Times New Roman" w:cs="Times New Roman"/>
          <w:sz w:val="24"/>
          <w:szCs w:val="24"/>
          <w:highlight w:val="white"/>
        </w:rPr>
        <w:t>) yoluyla ortaya çıkar; yani parodi metin</w:t>
      </w:r>
      <w:r w:rsidR="00DC51CB">
        <w:rPr>
          <w:rFonts w:ascii="Times New Roman" w:hAnsi="Times New Roman" w:cs="Times New Roman"/>
          <w:sz w:val="24"/>
          <w:szCs w:val="24"/>
          <w:highlight w:val="white"/>
        </w:rPr>
        <w:t>,</w:t>
      </w:r>
      <w:r w:rsidR="00AC26E9" w:rsidRPr="00AC26E9">
        <w:rPr>
          <w:rFonts w:ascii="Times New Roman" w:hAnsi="Times New Roman" w:cs="Times New Roman"/>
          <w:sz w:val="24"/>
          <w:szCs w:val="24"/>
          <w:highlight w:val="white"/>
        </w:rPr>
        <w:t xml:space="preserve"> orijinal dilbilimsel ifadeyi yankılayarak taklit eder</w:t>
      </w:r>
      <w:r w:rsidR="000F3175">
        <w:rPr>
          <w:rFonts w:ascii="Times New Roman" w:hAnsi="Times New Roman" w:cs="Times New Roman"/>
          <w:sz w:val="24"/>
          <w:szCs w:val="24"/>
          <w:highlight w:val="white"/>
        </w:rPr>
        <w:t>.</w:t>
      </w:r>
      <w:r w:rsidR="00AC26E9" w:rsidRPr="00AC26E9">
        <w:rPr>
          <w:rStyle w:val="SonnotBavurusu"/>
          <w:rFonts w:ascii="Times New Roman" w:hAnsi="Times New Roman" w:cs="Times New Roman"/>
          <w:sz w:val="24"/>
          <w:szCs w:val="24"/>
          <w:highlight w:val="white"/>
        </w:rPr>
        <w:endnoteReference w:id="24"/>
      </w:r>
      <w:r w:rsidR="00AC26E9" w:rsidRPr="00AC26E9">
        <w:rPr>
          <w:rFonts w:ascii="Times New Roman" w:hAnsi="Times New Roman" w:cs="Times New Roman"/>
          <w:sz w:val="24"/>
          <w:szCs w:val="24"/>
          <w:highlight w:val="white"/>
        </w:rPr>
        <w:t xml:space="preserve"> </w:t>
      </w:r>
      <w:r w:rsidR="00AC26E9" w:rsidRPr="00AC26E9">
        <w:rPr>
          <w:rFonts w:ascii="Times New Roman" w:hAnsi="Times New Roman" w:cs="Times New Roman"/>
          <w:sz w:val="24"/>
          <w:szCs w:val="24"/>
        </w:rPr>
        <w:t>Orijinal metnin taklit edilmesiyle</w:t>
      </w:r>
      <w:r>
        <w:rPr>
          <w:rFonts w:ascii="Times New Roman" w:hAnsi="Times New Roman" w:cs="Times New Roman"/>
          <w:sz w:val="24"/>
          <w:szCs w:val="24"/>
        </w:rPr>
        <w:t xml:space="preserve"> ortaya çıkan yeni metin, artık</w:t>
      </w:r>
      <w:r w:rsidR="00AC26E9" w:rsidRPr="00AC26E9">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Bakhtinci</w:t>
      </w:r>
      <w:proofErr w:type="spellEnd"/>
      <w:r w:rsidR="00AC26E9" w:rsidRPr="00AC26E9">
        <w:rPr>
          <w:rFonts w:ascii="Times New Roman" w:hAnsi="Times New Roman" w:cs="Times New Roman"/>
          <w:sz w:val="24"/>
          <w:szCs w:val="24"/>
        </w:rPr>
        <w:t xml:space="preserve"> anlamda çift sesli bir söylemdir. İster y</w:t>
      </w:r>
      <w:r>
        <w:rPr>
          <w:rFonts w:ascii="Times New Roman" w:hAnsi="Times New Roman" w:cs="Times New Roman"/>
          <w:sz w:val="24"/>
          <w:szCs w:val="24"/>
        </w:rPr>
        <w:t>azıda</w:t>
      </w:r>
      <w:r w:rsidR="00AC26E9" w:rsidRPr="00AC26E9">
        <w:rPr>
          <w:rFonts w:ascii="Times New Roman" w:hAnsi="Times New Roman" w:cs="Times New Roman"/>
          <w:sz w:val="24"/>
          <w:szCs w:val="24"/>
        </w:rPr>
        <w:t xml:space="preserve"> ister konuşmada olsun</w:t>
      </w:r>
      <w:r>
        <w:rPr>
          <w:rFonts w:ascii="Times New Roman" w:hAnsi="Times New Roman" w:cs="Times New Roman"/>
          <w:sz w:val="24"/>
          <w:szCs w:val="24"/>
        </w:rPr>
        <w:t>;</w:t>
      </w:r>
      <w:r w:rsidR="00AC26E9" w:rsidRPr="00AC26E9">
        <w:rPr>
          <w:rFonts w:ascii="Times New Roman" w:hAnsi="Times New Roman" w:cs="Times New Roman"/>
          <w:sz w:val="24"/>
          <w:szCs w:val="24"/>
        </w:rPr>
        <w:t xml:space="preserve"> parodi, bir </w:t>
      </w:r>
      <w:proofErr w:type="spellStart"/>
      <w:r w:rsidR="00AC26E9" w:rsidRPr="00AC26E9">
        <w:rPr>
          <w:rFonts w:ascii="Times New Roman" w:hAnsi="Times New Roman" w:cs="Times New Roman"/>
          <w:sz w:val="24"/>
          <w:szCs w:val="24"/>
        </w:rPr>
        <w:t>sözcelemin</w:t>
      </w:r>
      <w:proofErr w:type="spellEnd"/>
      <w:r w:rsidR="00AC26E9" w:rsidRPr="00AC26E9">
        <w:rPr>
          <w:rFonts w:ascii="Times New Roman" w:hAnsi="Times New Roman" w:cs="Times New Roman"/>
          <w:sz w:val="24"/>
          <w:szCs w:val="24"/>
        </w:rPr>
        <w:t xml:space="preserve"> diğerine dokundurduğu ya da diğerine göre mesafe belirlediği gündelik süreçlerin bir parçasıdır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25"/>
      </w:r>
      <w:r w:rsidR="00AC26E9" w:rsidRPr="00AC26E9">
        <w:rPr>
          <w:rFonts w:ascii="Times New Roman" w:hAnsi="Times New Roman" w:cs="Times New Roman"/>
          <w:sz w:val="24"/>
          <w:szCs w:val="24"/>
        </w:rPr>
        <w:t xml:space="preserve"> </w:t>
      </w:r>
    </w:p>
    <w:p w14:paraId="6559FD54" w14:textId="32A1F5D6" w:rsidR="00AC26E9" w:rsidRPr="00AC26E9" w:rsidRDefault="00AC26E9" w:rsidP="008C6598">
      <w:pPr>
        <w:spacing w:after="0" w:line="480" w:lineRule="auto"/>
        <w:ind w:firstLine="567"/>
        <w:contextualSpacing/>
        <w:jc w:val="both"/>
        <w:rPr>
          <w:rFonts w:ascii="Times New Roman" w:hAnsi="Times New Roman" w:cs="Times New Roman"/>
          <w:sz w:val="24"/>
          <w:szCs w:val="24"/>
        </w:rPr>
      </w:pPr>
      <w:r w:rsidRPr="00AC26E9">
        <w:rPr>
          <w:rFonts w:ascii="Times New Roman" w:hAnsi="Times New Roman" w:cs="Times New Roman"/>
          <w:sz w:val="24"/>
          <w:szCs w:val="24"/>
          <w:highlight w:val="white"/>
        </w:rPr>
        <w:t xml:space="preserve">Parodi her zaman için orijinal metinle kurduğu ters yüz edilmiş ilişkide kendini gösterir. Birbirine bağlı iki tür olan parodi ve satirin her ikisi de </w:t>
      </w:r>
      <w:r w:rsidRPr="00AC26E9">
        <w:rPr>
          <w:rFonts w:ascii="Times New Roman" w:hAnsi="Times New Roman" w:cs="Times New Roman"/>
          <w:sz w:val="24"/>
          <w:szCs w:val="24"/>
        </w:rPr>
        <w:t>okuyucunun zihninde çokl</w:t>
      </w:r>
      <w:r w:rsidR="00E2026C">
        <w:rPr>
          <w:rFonts w:ascii="Times New Roman" w:hAnsi="Times New Roman" w:cs="Times New Roman"/>
          <w:sz w:val="24"/>
          <w:szCs w:val="24"/>
        </w:rPr>
        <w:t>u zihinsel temsiller talep eder;</w:t>
      </w:r>
      <w:r w:rsidRPr="00AC26E9">
        <w:rPr>
          <w:rFonts w:ascii="Times New Roman" w:hAnsi="Times New Roman" w:cs="Times New Roman"/>
          <w:sz w:val="24"/>
          <w:szCs w:val="24"/>
        </w:rPr>
        <w:t xml:space="preserve"> ancak satirin aksine, parodi, toplumsal ima ve eleştirileri anlayabilmek için izleyicinin, orijinal metnin limitlerini aşmasını beklemez</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26"/>
      </w:r>
      <w:r w:rsidRPr="00AC26E9">
        <w:rPr>
          <w:rFonts w:ascii="Times New Roman" w:hAnsi="Times New Roman" w:cs="Times New Roman"/>
          <w:sz w:val="24"/>
          <w:szCs w:val="24"/>
        </w:rPr>
        <w:t xml:space="preserve"> Parodi “bir kültürel ürün ya da pratiğin </w:t>
      </w:r>
      <w:proofErr w:type="spellStart"/>
      <w:proofErr w:type="gramStart"/>
      <w:r w:rsidRPr="00AC26E9">
        <w:rPr>
          <w:rFonts w:ascii="Times New Roman" w:hAnsi="Times New Roman" w:cs="Times New Roman"/>
          <w:sz w:val="24"/>
          <w:szCs w:val="24"/>
        </w:rPr>
        <w:t>polemikli</w:t>
      </w:r>
      <w:proofErr w:type="spellEnd"/>
      <w:proofErr w:type="gramEnd"/>
      <w:r w:rsidRPr="00AC26E9">
        <w:rPr>
          <w:rFonts w:ascii="Times New Roman" w:hAnsi="Times New Roman" w:cs="Times New Roman"/>
          <w:sz w:val="24"/>
          <w:szCs w:val="24"/>
        </w:rPr>
        <w:t>, imalı bir taklidini gerçekleştiren herhangi bir kültürel pratik” olarak anlaşılabilir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27"/>
      </w:r>
      <w:r w:rsidRPr="00AC26E9">
        <w:rPr>
          <w:rFonts w:ascii="Times New Roman" w:hAnsi="Times New Roman" w:cs="Times New Roman"/>
          <w:sz w:val="24"/>
          <w:szCs w:val="24"/>
        </w:rPr>
        <w:t xml:space="preserve"> Parodide orijinal pratiğe ya da metne referans açıktır. Dolayısıyla gülünç taklitler hemen kahkahayla sonuçlanır. Ancak satir söz konusu olduğunda, taklidin ardındaki ima anlaşıldıktan sonra gülme ortaya çıkar. Böylelikle satir “bir metnin işlenişine yeni bir temsil düzeyi ekler”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28"/>
      </w:r>
      <w:r w:rsidRPr="00AC26E9">
        <w:rPr>
          <w:rFonts w:ascii="Times New Roman" w:hAnsi="Times New Roman" w:cs="Times New Roman"/>
          <w:sz w:val="24"/>
          <w:szCs w:val="24"/>
        </w:rPr>
        <w:t xml:space="preserve"> </w:t>
      </w:r>
      <w:r w:rsidRPr="00AC26E9">
        <w:rPr>
          <w:rFonts w:ascii="Times New Roman" w:hAnsi="Times New Roman" w:cs="Times New Roman"/>
          <w:sz w:val="24"/>
          <w:szCs w:val="24"/>
          <w:highlight w:val="white"/>
        </w:rPr>
        <w:t xml:space="preserve">Satir </w:t>
      </w:r>
      <w:r w:rsidR="0081437F">
        <w:rPr>
          <w:rFonts w:ascii="Times New Roman" w:hAnsi="Times New Roman" w:cs="Times New Roman"/>
          <w:sz w:val="24"/>
          <w:szCs w:val="24"/>
          <w:highlight w:val="white"/>
        </w:rPr>
        <w:t>“</w:t>
      </w:r>
      <w:r w:rsidRPr="00AC26E9">
        <w:rPr>
          <w:rFonts w:ascii="Times New Roman" w:hAnsi="Times New Roman" w:cs="Times New Roman"/>
          <w:sz w:val="24"/>
          <w:szCs w:val="24"/>
          <w:highlight w:val="white"/>
        </w:rPr>
        <w:t xml:space="preserve">insani kusurlara ya da ahmaklıklara doğrudan bir saldırı gerektirir; bireylere yönelik yergileri ya da eleştirel veya muhalif </w:t>
      </w:r>
      <w:r w:rsidR="00E2026C">
        <w:rPr>
          <w:rFonts w:ascii="Times New Roman" w:hAnsi="Times New Roman" w:cs="Times New Roman"/>
          <w:sz w:val="24"/>
          <w:szCs w:val="24"/>
          <w:highlight w:val="white"/>
        </w:rPr>
        <w:t>yorumları da içermek zorundadır</w:t>
      </w:r>
      <w:r w:rsidR="0081437F">
        <w:rPr>
          <w:rFonts w:ascii="Times New Roman" w:hAnsi="Times New Roman" w:cs="Times New Roman"/>
          <w:sz w:val="24"/>
          <w:szCs w:val="24"/>
          <w:highlight w:val="white"/>
        </w:rPr>
        <w:t>”</w:t>
      </w:r>
      <w:r w:rsidRPr="00AC26E9">
        <w:rPr>
          <w:rFonts w:ascii="Times New Roman" w:hAnsi="Times New Roman" w:cs="Times New Roman"/>
          <w:sz w:val="24"/>
          <w:szCs w:val="24"/>
          <w:highlight w:val="white"/>
        </w:rPr>
        <w:t xml:space="preserve"> ve –</w:t>
      </w:r>
      <w:proofErr w:type="spellStart"/>
      <w:r w:rsidRPr="00AC26E9">
        <w:rPr>
          <w:rFonts w:ascii="Times New Roman" w:hAnsi="Times New Roman" w:cs="Times New Roman"/>
          <w:sz w:val="24"/>
          <w:szCs w:val="24"/>
          <w:highlight w:val="white"/>
        </w:rPr>
        <w:t>mış</w:t>
      </w:r>
      <w:proofErr w:type="spellEnd"/>
      <w:r w:rsidRPr="00AC26E9">
        <w:rPr>
          <w:rFonts w:ascii="Times New Roman" w:hAnsi="Times New Roman" w:cs="Times New Roman"/>
          <w:sz w:val="24"/>
          <w:szCs w:val="24"/>
          <w:highlight w:val="white"/>
        </w:rPr>
        <w:t xml:space="preserve"> gibi yapmanın sorumsuzluğunun keyfiyle en ağır sosyal ve politik eleştirileri ortaya koymanın eşsiz bir yoludur</w:t>
      </w:r>
      <w:r w:rsidR="000F3175">
        <w:rPr>
          <w:rFonts w:ascii="Times New Roman" w:hAnsi="Times New Roman" w:cs="Times New Roman"/>
          <w:sz w:val="24"/>
          <w:szCs w:val="24"/>
          <w:highlight w:val="white"/>
        </w:rPr>
        <w:t>.</w:t>
      </w:r>
      <w:r w:rsidRPr="00AC26E9">
        <w:rPr>
          <w:rStyle w:val="SonnotBavurusu"/>
          <w:rFonts w:ascii="Times New Roman" w:hAnsi="Times New Roman" w:cs="Times New Roman"/>
          <w:sz w:val="24"/>
          <w:szCs w:val="24"/>
          <w:highlight w:val="white"/>
        </w:rPr>
        <w:endnoteReference w:id="29"/>
      </w:r>
    </w:p>
    <w:p w14:paraId="485873BB" w14:textId="77777777" w:rsidR="00AC26E9" w:rsidRPr="00AC26E9" w:rsidRDefault="00AC26E9" w:rsidP="008C6598">
      <w:pPr>
        <w:spacing w:after="0" w:line="480" w:lineRule="auto"/>
        <w:ind w:firstLine="567"/>
        <w:contextualSpacing/>
        <w:jc w:val="both"/>
        <w:rPr>
          <w:rFonts w:ascii="Times New Roman" w:eastAsiaTheme="minorHAnsi" w:hAnsi="Times New Roman" w:cs="Times New Roman"/>
          <w:color w:val="auto"/>
          <w:sz w:val="24"/>
          <w:szCs w:val="24"/>
        </w:rPr>
      </w:pPr>
      <w:r w:rsidRPr="00AC26E9">
        <w:rPr>
          <w:rFonts w:ascii="Times New Roman" w:hAnsi="Times New Roman" w:cs="Times New Roman"/>
          <w:sz w:val="24"/>
          <w:szCs w:val="24"/>
        </w:rPr>
        <w:t xml:space="preserve">Parodiyle karşılaştırıldığında, satirin açık bir şekilde </w:t>
      </w:r>
      <w:r w:rsidR="000E2BC0">
        <w:rPr>
          <w:rFonts w:ascii="Times New Roman" w:hAnsi="Times New Roman" w:cs="Times New Roman"/>
          <w:sz w:val="24"/>
          <w:szCs w:val="24"/>
        </w:rPr>
        <w:t xml:space="preserve">daha </w:t>
      </w:r>
      <w:r w:rsidRPr="00AC26E9">
        <w:rPr>
          <w:rFonts w:ascii="Times New Roman" w:hAnsi="Times New Roman" w:cs="Times New Roman"/>
          <w:sz w:val="24"/>
          <w:szCs w:val="24"/>
        </w:rPr>
        <w:t>saldırgan özellikler sergilediği, politika ve toplumsal yaşama dair yer yer düşmanca eleştirel yorumlar içerdiği görülecektir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30"/>
      </w:r>
      <w:r w:rsidRPr="00AC26E9">
        <w:rPr>
          <w:rFonts w:ascii="Times New Roman" w:hAnsi="Times New Roman" w:cs="Times New Roman"/>
          <w:sz w:val="24"/>
          <w:szCs w:val="24"/>
        </w:rPr>
        <w:t xml:space="preserve"> Esasında bu durum satirin kelime anlamında dahi taşıdığı bir özelliktir. </w:t>
      </w:r>
      <w:r w:rsidRPr="00AC26E9">
        <w:rPr>
          <w:rFonts w:ascii="Times New Roman" w:eastAsiaTheme="minorHAnsi" w:hAnsi="Times New Roman" w:cs="Times New Roman"/>
          <w:color w:val="auto"/>
          <w:sz w:val="24"/>
          <w:szCs w:val="24"/>
        </w:rPr>
        <w:t xml:space="preserve">Satirin etimolojik kökenine </w:t>
      </w:r>
      <w:r w:rsidR="00E2026C">
        <w:rPr>
          <w:rFonts w:ascii="Times New Roman" w:eastAsiaTheme="minorHAnsi" w:hAnsi="Times New Roman" w:cs="Times New Roman"/>
          <w:color w:val="auto"/>
          <w:sz w:val="24"/>
          <w:szCs w:val="24"/>
        </w:rPr>
        <w:t>dair tam bir kesinlik olmasa da</w:t>
      </w:r>
      <w:r w:rsidRPr="00AC26E9">
        <w:rPr>
          <w:rFonts w:ascii="Times New Roman" w:eastAsiaTheme="minorHAnsi" w:hAnsi="Times New Roman" w:cs="Times New Roman"/>
          <w:color w:val="auto"/>
          <w:sz w:val="24"/>
          <w:szCs w:val="24"/>
        </w:rPr>
        <w:t xml:space="preserve"> ortak kabul alakadar olmayan iki kelimenin </w:t>
      </w:r>
      <w:proofErr w:type="spellStart"/>
      <w:r w:rsidRPr="00AC26E9">
        <w:rPr>
          <w:rFonts w:ascii="Times New Roman" w:eastAsiaTheme="minorHAnsi" w:hAnsi="Times New Roman" w:cs="Times New Roman"/>
          <w:i/>
          <w:color w:val="auto"/>
          <w:sz w:val="24"/>
          <w:szCs w:val="24"/>
        </w:rPr>
        <w:t>satyr</w:t>
      </w:r>
      <w:proofErr w:type="spellEnd"/>
      <w:r w:rsidRPr="00AC26E9">
        <w:rPr>
          <w:rFonts w:ascii="Times New Roman" w:eastAsiaTheme="minorHAnsi" w:hAnsi="Times New Roman" w:cs="Times New Roman"/>
          <w:i/>
          <w:color w:val="auto"/>
          <w:sz w:val="24"/>
          <w:szCs w:val="24"/>
        </w:rPr>
        <w:t xml:space="preserve"> </w:t>
      </w:r>
      <w:r w:rsidRPr="00AC26E9">
        <w:rPr>
          <w:rFonts w:ascii="Times New Roman" w:eastAsiaTheme="minorHAnsi" w:hAnsi="Times New Roman" w:cs="Times New Roman"/>
          <w:color w:val="auto"/>
          <w:sz w:val="24"/>
          <w:szCs w:val="24"/>
        </w:rPr>
        <w:t xml:space="preserve">ve </w:t>
      </w:r>
      <w:proofErr w:type="spellStart"/>
      <w:r w:rsidRPr="00AC26E9">
        <w:rPr>
          <w:rFonts w:ascii="Times New Roman" w:eastAsiaTheme="minorHAnsi" w:hAnsi="Times New Roman" w:cs="Times New Roman"/>
          <w:i/>
          <w:color w:val="auto"/>
          <w:sz w:val="24"/>
          <w:szCs w:val="24"/>
        </w:rPr>
        <w:t>satura</w:t>
      </w:r>
      <w:r w:rsidRPr="00AC26E9">
        <w:rPr>
          <w:rFonts w:ascii="Times New Roman" w:eastAsiaTheme="minorHAnsi" w:hAnsi="Times New Roman" w:cs="Times New Roman"/>
          <w:color w:val="auto"/>
          <w:sz w:val="24"/>
          <w:szCs w:val="24"/>
        </w:rPr>
        <w:t>’nın</w:t>
      </w:r>
      <w:proofErr w:type="spellEnd"/>
      <w:r w:rsidRPr="00AC26E9">
        <w:rPr>
          <w:rFonts w:ascii="Times New Roman" w:eastAsiaTheme="minorHAnsi" w:hAnsi="Times New Roman" w:cs="Times New Roman"/>
          <w:color w:val="auto"/>
          <w:sz w:val="24"/>
          <w:szCs w:val="24"/>
        </w:rPr>
        <w:t xml:space="preserve"> birleşiminden doğduğudur</w:t>
      </w:r>
      <w:r w:rsidR="000F3175">
        <w:rPr>
          <w:rFonts w:ascii="Times New Roman" w:eastAsiaTheme="minorHAnsi" w:hAnsi="Times New Roman" w:cs="Times New Roman"/>
          <w:color w:val="auto"/>
          <w:sz w:val="24"/>
          <w:szCs w:val="24"/>
        </w:rPr>
        <w:t>.</w:t>
      </w:r>
      <w:r w:rsidRPr="00AC26E9">
        <w:rPr>
          <w:rStyle w:val="SonnotBavurusu"/>
          <w:rFonts w:ascii="Times New Roman" w:eastAsiaTheme="minorHAnsi" w:hAnsi="Times New Roman" w:cs="Times New Roman"/>
          <w:color w:val="auto"/>
          <w:sz w:val="24"/>
          <w:szCs w:val="24"/>
        </w:rPr>
        <w:endnoteReference w:id="31"/>
      </w:r>
      <w:r w:rsidRPr="00AC26E9">
        <w:rPr>
          <w:rFonts w:ascii="Times New Roman" w:eastAsiaTheme="minorHAnsi" w:hAnsi="Times New Roman" w:cs="Times New Roman"/>
          <w:color w:val="auto"/>
          <w:sz w:val="24"/>
          <w:szCs w:val="24"/>
        </w:rPr>
        <w:t xml:space="preserve"> İlk kelime Yunan </w:t>
      </w:r>
      <w:r w:rsidR="00E2026C">
        <w:rPr>
          <w:rFonts w:ascii="Times New Roman" w:eastAsiaTheme="minorHAnsi" w:hAnsi="Times New Roman" w:cs="Times New Roman"/>
          <w:color w:val="auto"/>
          <w:sz w:val="24"/>
          <w:szCs w:val="24"/>
        </w:rPr>
        <w:t>m</w:t>
      </w:r>
      <w:r w:rsidRPr="00AC26E9">
        <w:rPr>
          <w:rFonts w:ascii="Times New Roman" w:eastAsiaTheme="minorHAnsi" w:hAnsi="Times New Roman" w:cs="Times New Roman"/>
          <w:color w:val="auto"/>
          <w:sz w:val="24"/>
          <w:szCs w:val="24"/>
        </w:rPr>
        <w:t xml:space="preserve">itolojisinin şehvetli, huysuz ve ayyaş yarı keçi yarı adamı </w:t>
      </w:r>
      <w:proofErr w:type="spellStart"/>
      <w:r w:rsidRPr="00AC26E9">
        <w:rPr>
          <w:rFonts w:ascii="Times New Roman" w:eastAsiaTheme="minorHAnsi" w:hAnsi="Times New Roman" w:cs="Times New Roman"/>
          <w:color w:val="auto"/>
          <w:sz w:val="24"/>
          <w:szCs w:val="24"/>
        </w:rPr>
        <w:t>Satyr’in</w:t>
      </w:r>
      <w:proofErr w:type="spellEnd"/>
      <w:r w:rsidRPr="00AC26E9">
        <w:rPr>
          <w:rFonts w:ascii="Times New Roman" w:eastAsiaTheme="minorHAnsi" w:hAnsi="Times New Roman" w:cs="Times New Roman"/>
          <w:color w:val="auto"/>
          <w:sz w:val="24"/>
          <w:szCs w:val="24"/>
        </w:rPr>
        <w:t xml:space="preserve"> ta kendisi iken, diğeri festival </w:t>
      </w:r>
      <w:r w:rsidRPr="00AC26E9">
        <w:rPr>
          <w:rFonts w:ascii="Times New Roman" w:eastAsiaTheme="minorHAnsi" w:hAnsi="Times New Roman" w:cs="Times New Roman"/>
          <w:color w:val="auto"/>
          <w:sz w:val="24"/>
          <w:szCs w:val="24"/>
        </w:rPr>
        <w:lastRenderedPageBreak/>
        <w:t xml:space="preserve">zamanları tanrılara sunulan karışık meyve tabağını ifade eden Latince </w:t>
      </w:r>
      <w:proofErr w:type="spellStart"/>
      <w:r w:rsidRPr="00AC26E9">
        <w:rPr>
          <w:rFonts w:ascii="Times New Roman" w:eastAsiaTheme="minorHAnsi" w:hAnsi="Times New Roman" w:cs="Times New Roman"/>
          <w:i/>
          <w:color w:val="auto"/>
          <w:sz w:val="24"/>
          <w:szCs w:val="24"/>
        </w:rPr>
        <w:t>lanx</w:t>
      </w:r>
      <w:proofErr w:type="spellEnd"/>
      <w:r w:rsidRPr="00AC26E9">
        <w:rPr>
          <w:rFonts w:ascii="Times New Roman" w:eastAsiaTheme="minorHAnsi" w:hAnsi="Times New Roman" w:cs="Times New Roman"/>
          <w:i/>
          <w:color w:val="auto"/>
          <w:sz w:val="24"/>
          <w:szCs w:val="24"/>
        </w:rPr>
        <w:t xml:space="preserve"> </w:t>
      </w:r>
      <w:proofErr w:type="spellStart"/>
      <w:r w:rsidRPr="00AC26E9">
        <w:rPr>
          <w:rFonts w:ascii="Times New Roman" w:eastAsiaTheme="minorHAnsi" w:hAnsi="Times New Roman" w:cs="Times New Roman"/>
          <w:i/>
          <w:color w:val="auto"/>
          <w:sz w:val="24"/>
          <w:szCs w:val="24"/>
        </w:rPr>
        <w:t>satura’</w:t>
      </w:r>
      <w:r w:rsidRPr="00AC26E9">
        <w:rPr>
          <w:rFonts w:ascii="Times New Roman" w:eastAsiaTheme="minorHAnsi" w:hAnsi="Times New Roman" w:cs="Times New Roman"/>
          <w:color w:val="auto"/>
          <w:sz w:val="24"/>
          <w:szCs w:val="24"/>
        </w:rPr>
        <w:t>dan</w:t>
      </w:r>
      <w:proofErr w:type="spellEnd"/>
      <w:r w:rsidRPr="00AC26E9">
        <w:rPr>
          <w:rFonts w:ascii="Times New Roman" w:eastAsiaTheme="minorHAnsi" w:hAnsi="Times New Roman" w:cs="Times New Roman"/>
          <w:color w:val="auto"/>
          <w:sz w:val="24"/>
          <w:szCs w:val="24"/>
        </w:rPr>
        <w:t xml:space="preserve"> gelir. Böyle oluşuyla </w:t>
      </w:r>
      <w:proofErr w:type="spellStart"/>
      <w:r w:rsidRPr="00AC26E9">
        <w:rPr>
          <w:rFonts w:ascii="Times New Roman" w:eastAsiaTheme="minorHAnsi" w:hAnsi="Times New Roman" w:cs="Times New Roman"/>
          <w:i/>
          <w:color w:val="auto"/>
          <w:sz w:val="24"/>
          <w:szCs w:val="24"/>
        </w:rPr>
        <w:t>satyr</w:t>
      </w:r>
      <w:proofErr w:type="spellEnd"/>
      <w:r w:rsidRPr="00AC26E9">
        <w:rPr>
          <w:rFonts w:ascii="Times New Roman" w:eastAsiaTheme="minorHAnsi" w:hAnsi="Times New Roman" w:cs="Times New Roman"/>
          <w:color w:val="auto"/>
          <w:sz w:val="24"/>
          <w:szCs w:val="24"/>
        </w:rPr>
        <w:t>, satirik ifadenin keçi adam gibi kural tanımaz, vahşi ve</w:t>
      </w:r>
      <w:r w:rsidR="00587FDA">
        <w:rPr>
          <w:rFonts w:ascii="Times New Roman" w:eastAsiaTheme="minorHAnsi" w:hAnsi="Times New Roman" w:cs="Times New Roman"/>
          <w:color w:val="auto"/>
          <w:sz w:val="24"/>
          <w:szCs w:val="24"/>
        </w:rPr>
        <w:t xml:space="preserve"> tehdit edici olduğunu imlerken</w:t>
      </w:r>
      <w:r w:rsidRPr="00AC26E9">
        <w:rPr>
          <w:rFonts w:ascii="Times New Roman" w:eastAsiaTheme="minorHAnsi" w:hAnsi="Times New Roman" w:cs="Times New Roman"/>
          <w:color w:val="auto"/>
          <w:sz w:val="24"/>
          <w:szCs w:val="24"/>
        </w:rPr>
        <w:t xml:space="preserve"> </w:t>
      </w:r>
      <w:proofErr w:type="spellStart"/>
      <w:r w:rsidRPr="00AC26E9">
        <w:rPr>
          <w:rFonts w:ascii="Times New Roman" w:eastAsiaTheme="minorHAnsi" w:hAnsi="Times New Roman" w:cs="Times New Roman"/>
          <w:i/>
          <w:color w:val="auto"/>
          <w:sz w:val="24"/>
          <w:szCs w:val="24"/>
        </w:rPr>
        <w:t>lanx</w:t>
      </w:r>
      <w:proofErr w:type="spellEnd"/>
      <w:r w:rsidRPr="00AC26E9">
        <w:rPr>
          <w:rFonts w:ascii="Times New Roman" w:eastAsiaTheme="minorHAnsi" w:hAnsi="Times New Roman" w:cs="Times New Roman"/>
          <w:i/>
          <w:color w:val="auto"/>
          <w:sz w:val="24"/>
          <w:szCs w:val="24"/>
        </w:rPr>
        <w:t xml:space="preserve"> </w:t>
      </w:r>
      <w:proofErr w:type="spellStart"/>
      <w:r w:rsidRPr="00AC26E9">
        <w:rPr>
          <w:rFonts w:ascii="Times New Roman" w:eastAsiaTheme="minorHAnsi" w:hAnsi="Times New Roman" w:cs="Times New Roman"/>
          <w:i/>
          <w:color w:val="auto"/>
          <w:sz w:val="24"/>
          <w:szCs w:val="24"/>
        </w:rPr>
        <w:t>satura</w:t>
      </w:r>
      <w:proofErr w:type="spellEnd"/>
      <w:r w:rsidRPr="00AC26E9">
        <w:rPr>
          <w:rFonts w:ascii="Times New Roman" w:eastAsiaTheme="minorHAnsi" w:hAnsi="Times New Roman" w:cs="Times New Roman"/>
          <w:i/>
          <w:color w:val="auto"/>
          <w:sz w:val="24"/>
          <w:szCs w:val="24"/>
        </w:rPr>
        <w:t xml:space="preserve"> </w:t>
      </w:r>
      <w:r w:rsidRPr="00AC26E9">
        <w:rPr>
          <w:rFonts w:ascii="Times New Roman" w:eastAsiaTheme="minorHAnsi" w:hAnsi="Times New Roman" w:cs="Times New Roman"/>
          <w:color w:val="auto"/>
          <w:sz w:val="24"/>
          <w:szCs w:val="24"/>
        </w:rPr>
        <w:t xml:space="preserve">bize satirin aynı zamanda biçimsiz bir çeşitlilik ve zihin için </w:t>
      </w:r>
      <w:r w:rsidR="000E2BC0">
        <w:rPr>
          <w:rFonts w:ascii="Times New Roman" w:eastAsiaTheme="minorHAnsi" w:hAnsi="Times New Roman" w:cs="Times New Roman"/>
          <w:color w:val="auto"/>
          <w:sz w:val="24"/>
          <w:szCs w:val="24"/>
        </w:rPr>
        <w:t xml:space="preserve">gerekli </w:t>
      </w:r>
      <w:r w:rsidRPr="00AC26E9">
        <w:rPr>
          <w:rFonts w:ascii="Times New Roman" w:eastAsiaTheme="minorHAnsi" w:hAnsi="Times New Roman" w:cs="Times New Roman"/>
          <w:color w:val="auto"/>
          <w:sz w:val="24"/>
          <w:szCs w:val="24"/>
        </w:rPr>
        <w:t>besin</w:t>
      </w:r>
      <w:r w:rsidR="000E2BC0">
        <w:rPr>
          <w:rFonts w:ascii="Times New Roman" w:eastAsiaTheme="minorHAnsi" w:hAnsi="Times New Roman" w:cs="Times New Roman"/>
          <w:color w:val="auto"/>
          <w:sz w:val="24"/>
          <w:szCs w:val="24"/>
        </w:rPr>
        <w:t>ler</w:t>
      </w:r>
      <w:r w:rsidRPr="00AC26E9">
        <w:rPr>
          <w:rFonts w:ascii="Times New Roman" w:eastAsiaTheme="minorHAnsi" w:hAnsi="Times New Roman" w:cs="Times New Roman"/>
          <w:color w:val="auto"/>
          <w:sz w:val="24"/>
          <w:szCs w:val="24"/>
        </w:rPr>
        <w:t xml:space="preserve"> fikrini hatırlatır</w:t>
      </w:r>
      <w:r w:rsidR="000F3175">
        <w:rPr>
          <w:rFonts w:ascii="Times New Roman" w:eastAsiaTheme="minorHAnsi" w:hAnsi="Times New Roman" w:cs="Times New Roman"/>
          <w:color w:val="auto"/>
          <w:sz w:val="24"/>
          <w:szCs w:val="24"/>
        </w:rPr>
        <w:t>.</w:t>
      </w:r>
      <w:r w:rsidRPr="00AC26E9">
        <w:rPr>
          <w:rStyle w:val="SonnotBavurusu"/>
          <w:rFonts w:ascii="Times New Roman" w:eastAsiaTheme="minorHAnsi" w:hAnsi="Times New Roman" w:cs="Times New Roman"/>
          <w:color w:val="auto"/>
          <w:sz w:val="24"/>
          <w:szCs w:val="24"/>
        </w:rPr>
        <w:endnoteReference w:id="32"/>
      </w:r>
    </w:p>
    <w:p w14:paraId="045C9C36" w14:textId="01BE5CE2" w:rsidR="00AC26E9" w:rsidRPr="00AC26E9" w:rsidRDefault="00AC26E9" w:rsidP="008C6598">
      <w:pPr>
        <w:spacing w:after="0" w:line="480" w:lineRule="auto"/>
        <w:ind w:firstLine="567"/>
        <w:contextualSpacing/>
        <w:jc w:val="both"/>
        <w:rPr>
          <w:rFonts w:ascii="Times New Roman" w:eastAsiaTheme="minorHAnsi" w:hAnsi="Times New Roman" w:cs="Times New Roman"/>
          <w:color w:val="auto"/>
          <w:sz w:val="24"/>
          <w:szCs w:val="24"/>
        </w:rPr>
      </w:pPr>
      <w:r w:rsidRPr="00AC26E9">
        <w:rPr>
          <w:rFonts w:ascii="Times New Roman" w:hAnsi="Times New Roman" w:cs="Times New Roman"/>
          <w:color w:val="auto"/>
          <w:sz w:val="24"/>
          <w:szCs w:val="24"/>
        </w:rPr>
        <w:t xml:space="preserve">Parodinin, önceleri </w:t>
      </w:r>
      <w:proofErr w:type="spellStart"/>
      <w:r w:rsidRPr="00AC26E9">
        <w:rPr>
          <w:rFonts w:ascii="Times New Roman" w:hAnsi="Times New Roman" w:cs="Times New Roman"/>
          <w:i/>
          <w:color w:val="auto"/>
          <w:sz w:val="24"/>
          <w:szCs w:val="24"/>
        </w:rPr>
        <w:t>parodos</w:t>
      </w:r>
      <w:proofErr w:type="spellEnd"/>
      <w:r w:rsidRPr="00AC26E9">
        <w:rPr>
          <w:rFonts w:ascii="Times New Roman" w:hAnsi="Times New Roman" w:cs="Times New Roman"/>
          <w:i/>
          <w:color w:val="auto"/>
          <w:sz w:val="24"/>
          <w:szCs w:val="24"/>
        </w:rPr>
        <w:t xml:space="preserve"> </w:t>
      </w:r>
      <w:r w:rsidR="00A46135">
        <w:rPr>
          <w:rFonts w:ascii="Times New Roman" w:hAnsi="Times New Roman" w:cs="Times New Roman"/>
          <w:color w:val="auto"/>
          <w:sz w:val="24"/>
          <w:szCs w:val="24"/>
        </w:rPr>
        <w:t>şeklinde</w:t>
      </w:r>
      <w:r w:rsidRPr="00AC26E9">
        <w:rPr>
          <w:rFonts w:ascii="Times New Roman" w:hAnsi="Times New Roman" w:cs="Times New Roman"/>
          <w:color w:val="auto"/>
          <w:sz w:val="24"/>
          <w:szCs w:val="24"/>
        </w:rPr>
        <w:t xml:space="preserve"> antik Yunan sözlü geleneğindeki ‘taklit ederek şarkı söylemek’ gibi eylemleri tanımlamak için kullanıldığını belirten Robert </w:t>
      </w:r>
      <w:proofErr w:type="spellStart"/>
      <w:r w:rsidRPr="00AC26E9">
        <w:rPr>
          <w:rFonts w:ascii="Times New Roman" w:hAnsi="Times New Roman" w:cs="Times New Roman"/>
          <w:color w:val="auto"/>
          <w:sz w:val="24"/>
          <w:szCs w:val="24"/>
        </w:rPr>
        <w:t>Hariman</w:t>
      </w:r>
      <w:proofErr w:type="spellEnd"/>
      <w:r w:rsidRPr="00AC26E9">
        <w:rPr>
          <w:rFonts w:ascii="Times New Roman" w:hAnsi="Times New Roman" w:cs="Times New Roman"/>
          <w:color w:val="auto"/>
          <w:sz w:val="24"/>
          <w:szCs w:val="24"/>
        </w:rPr>
        <w:t xml:space="preserve">, kelimenin tam olarak ‘şarkının ötesinde’ anlamına geldiğini ifade eder. </w:t>
      </w:r>
      <w:r w:rsidRPr="00AC26E9">
        <w:rPr>
          <w:rFonts w:ascii="Times New Roman" w:hAnsi="Times New Roman" w:cs="Times New Roman"/>
          <w:sz w:val="24"/>
          <w:szCs w:val="24"/>
        </w:rPr>
        <w:t>Parodi tekniği ise doğrudan alıntılama, kelimelerin değiştirilmesi, metnin yeniden düzenlenmesi, öznelerin yer değiştirmesi, diksiyonda, söylemin veya karakterin ait olduğu toplumsal sınıfta ve teşkil ettiği önemde değişiklikler yapılması gibi taklit ve değiştirmenin çeşitli biçimlerde bir araya getirilmesiyle ortaya çıkar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33"/>
      </w:r>
      <w:r w:rsidRPr="00AC26E9">
        <w:rPr>
          <w:rFonts w:ascii="Times New Roman" w:hAnsi="Times New Roman" w:cs="Times New Roman"/>
          <w:sz w:val="24"/>
          <w:szCs w:val="24"/>
        </w:rPr>
        <w:t xml:space="preserve"> İlerleyen sayfalarda detaylı bir şekilde göreceğimiz gibi </w:t>
      </w:r>
      <w:proofErr w:type="spellStart"/>
      <w:r w:rsidRPr="00AC26E9">
        <w:rPr>
          <w:rFonts w:ascii="Times New Roman" w:hAnsi="Times New Roman" w:cs="Times New Roman"/>
          <w:sz w:val="24"/>
          <w:szCs w:val="24"/>
        </w:rPr>
        <w:t>Zaytung’un</w:t>
      </w:r>
      <w:proofErr w:type="spellEnd"/>
      <w:r w:rsidRPr="00AC26E9">
        <w:rPr>
          <w:rFonts w:ascii="Times New Roman" w:hAnsi="Times New Roman" w:cs="Times New Roman"/>
          <w:sz w:val="24"/>
          <w:szCs w:val="24"/>
        </w:rPr>
        <w:t xml:space="preserve"> toplumsal ve siyasi gündemi mizahi bir dille yeniden yorumladığı uydurma haberleri satir ve parodi özellikleri göstermekte ve çift sesli bir söylem yaratmaktadır.</w:t>
      </w:r>
    </w:p>
    <w:p w14:paraId="6FE17DD5" w14:textId="124CA0DD" w:rsidR="00AC26E9" w:rsidRPr="00AC26E9" w:rsidRDefault="00AC26E9" w:rsidP="008C6598">
      <w:pPr>
        <w:spacing w:after="0" w:line="480" w:lineRule="auto"/>
        <w:ind w:firstLine="567"/>
        <w:contextualSpacing/>
        <w:jc w:val="both"/>
        <w:rPr>
          <w:rFonts w:ascii="Times New Roman" w:hAnsi="Times New Roman" w:cs="Times New Roman"/>
          <w:sz w:val="24"/>
          <w:szCs w:val="24"/>
        </w:rPr>
      </w:pPr>
      <w:r w:rsidRPr="00AC26E9">
        <w:rPr>
          <w:rFonts w:ascii="Times New Roman" w:hAnsi="Times New Roman" w:cs="Times New Roman"/>
          <w:sz w:val="24"/>
          <w:szCs w:val="24"/>
        </w:rPr>
        <w:t xml:space="preserve">Parodi ve satirin hatta daha geniş anlamda mizahın yarattığı kahkaha ve eleştirellik, </w:t>
      </w:r>
      <w:proofErr w:type="spellStart"/>
      <w:r w:rsidRPr="00AC26E9">
        <w:rPr>
          <w:rFonts w:ascii="Times New Roman" w:hAnsi="Times New Roman" w:cs="Times New Roman"/>
          <w:sz w:val="24"/>
          <w:szCs w:val="24"/>
        </w:rPr>
        <w:t>Bakhtin’in</w:t>
      </w:r>
      <w:proofErr w:type="spellEnd"/>
      <w:r w:rsidRPr="00AC26E9">
        <w:rPr>
          <w:rFonts w:ascii="Times New Roman" w:hAnsi="Times New Roman" w:cs="Times New Roman"/>
          <w:sz w:val="24"/>
          <w:szCs w:val="24"/>
        </w:rPr>
        <w:t xml:space="preserve"> vurguladığı şekliyle </w:t>
      </w:r>
      <w:proofErr w:type="spellStart"/>
      <w:r w:rsidRPr="00E2026C">
        <w:rPr>
          <w:rFonts w:ascii="Times New Roman" w:hAnsi="Times New Roman" w:cs="Times New Roman"/>
          <w:i/>
          <w:sz w:val="24"/>
          <w:szCs w:val="24"/>
        </w:rPr>
        <w:t>heteroglot</w:t>
      </w:r>
      <w:proofErr w:type="spellEnd"/>
      <w:r w:rsidRPr="00AC26E9">
        <w:rPr>
          <w:rFonts w:ascii="Times New Roman" w:hAnsi="Times New Roman" w:cs="Times New Roman"/>
          <w:sz w:val="24"/>
          <w:szCs w:val="24"/>
        </w:rPr>
        <w:t xml:space="preserve"> dillerin ve farklı ‘konuşma türlerinin’ (</w:t>
      </w:r>
      <w:proofErr w:type="spellStart"/>
      <w:r w:rsidRPr="00AC26E9">
        <w:rPr>
          <w:rFonts w:ascii="Times New Roman" w:hAnsi="Times New Roman" w:cs="Times New Roman"/>
          <w:sz w:val="24"/>
          <w:szCs w:val="24"/>
        </w:rPr>
        <w:t>speech</w:t>
      </w:r>
      <w:proofErr w:type="spellEnd"/>
      <w:r w:rsidRPr="00AC26E9">
        <w:rPr>
          <w:rFonts w:ascii="Times New Roman" w:hAnsi="Times New Roman" w:cs="Times New Roman"/>
          <w:sz w:val="24"/>
          <w:szCs w:val="24"/>
        </w:rPr>
        <w:t xml:space="preserve"> </w:t>
      </w:r>
      <w:proofErr w:type="spellStart"/>
      <w:r w:rsidRPr="00AC26E9">
        <w:rPr>
          <w:rFonts w:ascii="Times New Roman" w:hAnsi="Times New Roman" w:cs="Times New Roman"/>
          <w:sz w:val="24"/>
          <w:szCs w:val="24"/>
        </w:rPr>
        <w:t>genre</w:t>
      </w:r>
      <w:proofErr w:type="spellEnd"/>
      <w:r w:rsidRPr="00AC26E9">
        <w:rPr>
          <w:rFonts w:ascii="Times New Roman" w:hAnsi="Times New Roman" w:cs="Times New Roman"/>
          <w:sz w:val="24"/>
          <w:szCs w:val="24"/>
        </w:rPr>
        <w:t xml:space="preserve">) yerinden edilerek yepyeni bir bağlam ve amaç içinde kullanımı yoluyla elde edilir. </w:t>
      </w:r>
      <w:proofErr w:type="spellStart"/>
      <w:r w:rsidRPr="00AC26E9">
        <w:rPr>
          <w:rFonts w:ascii="Times New Roman" w:hAnsi="Times New Roman" w:cs="Times New Roman"/>
          <w:sz w:val="24"/>
          <w:szCs w:val="24"/>
        </w:rPr>
        <w:t>Bakhtin</w:t>
      </w:r>
      <w:proofErr w:type="spellEnd"/>
      <w:r w:rsidRPr="00AC26E9">
        <w:rPr>
          <w:rFonts w:ascii="Times New Roman" w:hAnsi="Times New Roman" w:cs="Times New Roman"/>
          <w:sz w:val="24"/>
          <w:szCs w:val="24"/>
        </w:rPr>
        <w:t xml:space="preserve"> ‘konuşma </w:t>
      </w:r>
      <w:proofErr w:type="spellStart"/>
      <w:r w:rsidRPr="00AC26E9">
        <w:rPr>
          <w:rFonts w:ascii="Times New Roman" w:hAnsi="Times New Roman" w:cs="Times New Roman"/>
          <w:sz w:val="24"/>
          <w:szCs w:val="24"/>
        </w:rPr>
        <w:t>türleri’yle</w:t>
      </w:r>
      <w:proofErr w:type="spellEnd"/>
      <w:r w:rsidRPr="00AC26E9">
        <w:rPr>
          <w:rFonts w:ascii="Times New Roman" w:hAnsi="Times New Roman" w:cs="Times New Roman"/>
          <w:sz w:val="24"/>
          <w:szCs w:val="24"/>
        </w:rPr>
        <w:t xml:space="preserve"> profesyonel </w:t>
      </w:r>
      <w:r w:rsidR="00F7750B" w:rsidRPr="00F7750B">
        <w:rPr>
          <w:rFonts w:ascii="Times New Roman" w:hAnsi="Times New Roman" w:cs="Times New Roman"/>
          <w:color w:val="auto"/>
          <w:sz w:val="24"/>
          <w:szCs w:val="24"/>
        </w:rPr>
        <w:t>dilleri (</w:t>
      </w:r>
      <w:r w:rsidRPr="00F7750B">
        <w:rPr>
          <w:rFonts w:ascii="Times New Roman" w:hAnsi="Times New Roman" w:cs="Times New Roman"/>
          <w:color w:val="auto"/>
          <w:sz w:val="24"/>
          <w:szCs w:val="24"/>
        </w:rPr>
        <w:t>askeri, tıbbi</w:t>
      </w:r>
      <w:r w:rsidRPr="00AC26E9">
        <w:rPr>
          <w:rFonts w:ascii="Times New Roman" w:hAnsi="Times New Roman" w:cs="Times New Roman"/>
          <w:sz w:val="24"/>
          <w:szCs w:val="24"/>
        </w:rPr>
        <w:t xml:space="preserve"> veya akademik diller vb.</w:t>
      </w:r>
      <w:r w:rsidR="00F7750B">
        <w:rPr>
          <w:rFonts w:ascii="Times New Roman" w:hAnsi="Times New Roman" w:cs="Times New Roman"/>
          <w:sz w:val="24"/>
          <w:szCs w:val="24"/>
        </w:rPr>
        <w:t>)</w:t>
      </w:r>
      <w:r w:rsidRPr="00AC26E9">
        <w:rPr>
          <w:rFonts w:ascii="Times New Roman" w:hAnsi="Times New Roman" w:cs="Times New Roman"/>
          <w:sz w:val="24"/>
          <w:szCs w:val="24"/>
        </w:rPr>
        <w:t xml:space="preserve"> yani ortak dil kodlar</w:t>
      </w:r>
      <w:r w:rsidR="00270E05">
        <w:rPr>
          <w:rFonts w:ascii="Times New Roman" w:hAnsi="Times New Roman" w:cs="Times New Roman"/>
          <w:sz w:val="24"/>
          <w:szCs w:val="24"/>
        </w:rPr>
        <w:t>ı</w:t>
      </w:r>
      <w:r w:rsidRPr="00AC26E9">
        <w:rPr>
          <w:rFonts w:ascii="Times New Roman" w:hAnsi="Times New Roman" w:cs="Times New Roman"/>
          <w:sz w:val="24"/>
          <w:szCs w:val="24"/>
        </w:rPr>
        <w:t xml:space="preserve"> ve </w:t>
      </w:r>
      <w:proofErr w:type="spellStart"/>
      <w:r w:rsidRPr="00AC26E9">
        <w:rPr>
          <w:rFonts w:ascii="Times New Roman" w:hAnsi="Times New Roman" w:cs="Times New Roman"/>
          <w:sz w:val="24"/>
          <w:szCs w:val="24"/>
        </w:rPr>
        <w:t>sözcelerden</w:t>
      </w:r>
      <w:proofErr w:type="spellEnd"/>
      <w:r w:rsidRPr="00AC26E9">
        <w:rPr>
          <w:rFonts w:ascii="Times New Roman" w:hAnsi="Times New Roman" w:cs="Times New Roman"/>
          <w:sz w:val="24"/>
          <w:szCs w:val="24"/>
        </w:rPr>
        <w:t xml:space="preserve"> oluşan, kendi içinde oldukça sabit jargonları veya konuşma biçimlerini kastetmektedir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34"/>
      </w:r>
      <w:r w:rsidRPr="00AC26E9">
        <w:rPr>
          <w:rFonts w:ascii="Times New Roman" w:hAnsi="Times New Roman" w:cs="Times New Roman"/>
          <w:sz w:val="24"/>
          <w:szCs w:val="24"/>
        </w:rPr>
        <w:t xml:space="preserve"> Bu anlamda parodi ve satirin gülünç eleştirelliği farklı konuşma türlerinden ve </w:t>
      </w:r>
      <w:proofErr w:type="spellStart"/>
      <w:r w:rsidRPr="00E2026C">
        <w:rPr>
          <w:rFonts w:ascii="Times New Roman" w:hAnsi="Times New Roman" w:cs="Times New Roman"/>
          <w:i/>
          <w:sz w:val="24"/>
          <w:szCs w:val="24"/>
        </w:rPr>
        <w:t>heteroglot</w:t>
      </w:r>
      <w:proofErr w:type="spellEnd"/>
      <w:r w:rsidRPr="00AC26E9">
        <w:rPr>
          <w:rFonts w:ascii="Times New Roman" w:hAnsi="Times New Roman" w:cs="Times New Roman"/>
          <w:sz w:val="24"/>
          <w:szCs w:val="24"/>
        </w:rPr>
        <w:t xml:space="preserve"> dillerden alınan </w:t>
      </w:r>
      <w:proofErr w:type="spellStart"/>
      <w:r w:rsidRPr="00AC26E9">
        <w:rPr>
          <w:rFonts w:ascii="Times New Roman" w:hAnsi="Times New Roman" w:cs="Times New Roman"/>
          <w:sz w:val="24"/>
          <w:szCs w:val="24"/>
        </w:rPr>
        <w:t>sözcelerin</w:t>
      </w:r>
      <w:proofErr w:type="spellEnd"/>
      <w:r w:rsidRPr="00AC26E9">
        <w:rPr>
          <w:rFonts w:ascii="Times New Roman" w:hAnsi="Times New Roman" w:cs="Times New Roman"/>
          <w:sz w:val="24"/>
          <w:szCs w:val="24"/>
        </w:rPr>
        <w:t xml:space="preserve"> farklı bağlamlarda </w:t>
      </w:r>
      <w:r w:rsidR="00B9619A">
        <w:rPr>
          <w:rFonts w:ascii="Times New Roman" w:hAnsi="Times New Roman" w:cs="Times New Roman"/>
          <w:sz w:val="24"/>
          <w:szCs w:val="24"/>
        </w:rPr>
        <w:t>kullanılmasıyla ortaya çıkar.</w:t>
      </w:r>
    </w:p>
    <w:p w14:paraId="38A559C1" w14:textId="5F485993" w:rsidR="00AC26E9" w:rsidRPr="00AC26E9" w:rsidRDefault="00AC26E9" w:rsidP="008C6598">
      <w:pPr>
        <w:spacing w:after="0" w:line="480" w:lineRule="auto"/>
        <w:ind w:firstLine="567"/>
        <w:contextualSpacing/>
        <w:jc w:val="both"/>
        <w:rPr>
          <w:rFonts w:ascii="Times New Roman" w:hAnsi="Times New Roman" w:cs="Times New Roman"/>
          <w:sz w:val="24"/>
          <w:szCs w:val="24"/>
        </w:rPr>
      </w:pPr>
      <w:proofErr w:type="spellStart"/>
      <w:r w:rsidRPr="00AC26E9">
        <w:rPr>
          <w:rFonts w:ascii="Times New Roman" w:hAnsi="Times New Roman" w:cs="Times New Roman"/>
          <w:sz w:val="24"/>
          <w:szCs w:val="24"/>
        </w:rPr>
        <w:t>Bakhtin</w:t>
      </w:r>
      <w:proofErr w:type="spellEnd"/>
      <w:r w:rsidRPr="00AC26E9">
        <w:rPr>
          <w:rFonts w:ascii="Times New Roman" w:hAnsi="Times New Roman" w:cs="Times New Roman"/>
          <w:sz w:val="24"/>
          <w:szCs w:val="24"/>
        </w:rPr>
        <w:t xml:space="preserve">, </w:t>
      </w:r>
      <w:r w:rsidR="00E2026C">
        <w:rPr>
          <w:rFonts w:ascii="Times New Roman" w:hAnsi="Times New Roman" w:cs="Times New Roman"/>
          <w:sz w:val="24"/>
          <w:szCs w:val="24"/>
        </w:rPr>
        <w:t>o</w:t>
      </w:r>
      <w:r w:rsidRPr="00AC26E9">
        <w:rPr>
          <w:rFonts w:ascii="Times New Roman" w:hAnsi="Times New Roman" w:cs="Times New Roman"/>
          <w:sz w:val="24"/>
          <w:szCs w:val="24"/>
        </w:rPr>
        <w:t xml:space="preserve">rtaçağ halk karnavallarında, halkın keskin bir zekâ ve mizahla ürettiği </w:t>
      </w:r>
      <w:proofErr w:type="spellStart"/>
      <w:r w:rsidRPr="00E2026C">
        <w:rPr>
          <w:rFonts w:ascii="Times New Roman" w:hAnsi="Times New Roman" w:cs="Times New Roman"/>
          <w:i/>
          <w:sz w:val="24"/>
          <w:szCs w:val="24"/>
        </w:rPr>
        <w:t>diyalojik</w:t>
      </w:r>
      <w:proofErr w:type="spellEnd"/>
      <w:r w:rsidRPr="00AC26E9">
        <w:rPr>
          <w:rFonts w:ascii="Times New Roman" w:hAnsi="Times New Roman" w:cs="Times New Roman"/>
          <w:sz w:val="24"/>
          <w:szCs w:val="24"/>
        </w:rPr>
        <w:t xml:space="preserve"> dilin </w:t>
      </w:r>
      <w:proofErr w:type="spellStart"/>
      <w:r w:rsidRPr="00AC26E9">
        <w:rPr>
          <w:rFonts w:ascii="Times New Roman" w:hAnsi="Times New Roman" w:cs="Times New Roman"/>
          <w:sz w:val="24"/>
          <w:szCs w:val="24"/>
        </w:rPr>
        <w:t>Rabelais’</w:t>
      </w:r>
      <w:r w:rsidR="00E2026C">
        <w:rPr>
          <w:rFonts w:ascii="Times New Roman" w:hAnsi="Times New Roman" w:cs="Times New Roman"/>
          <w:sz w:val="24"/>
          <w:szCs w:val="24"/>
        </w:rPr>
        <w:t>i</w:t>
      </w:r>
      <w:r w:rsidRPr="00AC26E9">
        <w:rPr>
          <w:rFonts w:ascii="Times New Roman" w:hAnsi="Times New Roman" w:cs="Times New Roman"/>
          <w:sz w:val="24"/>
          <w:szCs w:val="24"/>
        </w:rPr>
        <w:t>n</w:t>
      </w:r>
      <w:proofErr w:type="spellEnd"/>
      <w:r w:rsidRPr="00AC26E9">
        <w:rPr>
          <w:rFonts w:ascii="Times New Roman" w:hAnsi="Times New Roman" w:cs="Times New Roman"/>
          <w:sz w:val="24"/>
          <w:szCs w:val="24"/>
        </w:rPr>
        <w:t xml:space="preserve"> romanlarına nasıl girdiğini anlatırken halk mizahının parodi ve ironiye dayalı yönlerinden bahseder. </w:t>
      </w:r>
      <w:proofErr w:type="spellStart"/>
      <w:r w:rsidRPr="00AC26E9">
        <w:rPr>
          <w:rFonts w:ascii="Times New Roman" w:hAnsi="Times New Roman" w:cs="Times New Roman"/>
          <w:sz w:val="24"/>
          <w:szCs w:val="24"/>
        </w:rPr>
        <w:t>Bakhtin’e</w:t>
      </w:r>
      <w:proofErr w:type="spellEnd"/>
      <w:r w:rsidRPr="00AC26E9">
        <w:rPr>
          <w:rFonts w:ascii="Times New Roman" w:hAnsi="Times New Roman" w:cs="Times New Roman"/>
          <w:sz w:val="24"/>
          <w:szCs w:val="24"/>
        </w:rPr>
        <w:t xml:space="preserve"> göre </w:t>
      </w:r>
      <w:r w:rsidRPr="00AC26E9">
        <w:rPr>
          <w:rFonts w:ascii="Times New Roman" w:hAnsi="Times New Roman" w:cs="Times New Roman"/>
          <w:sz w:val="24"/>
          <w:szCs w:val="24"/>
          <w:highlight w:val="white"/>
        </w:rPr>
        <w:t xml:space="preserve">resmi söylemin alayla yeniden yazılmış biçeminin veya soyluların, papazların taklit edilmesiyle ortaya çıkan dilsel ve bedensel ifade </w:t>
      </w:r>
      <w:r w:rsidRPr="00AC26E9">
        <w:rPr>
          <w:rFonts w:ascii="Times New Roman" w:hAnsi="Times New Roman" w:cs="Times New Roman"/>
          <w:sz w:val="24"/>
          <w:szCs w:val="24"/>
          <w:highlight w:val="white"/>
        </w:rPr>
        <w:lastRenderedPageBreak/>
        <w:t>biçimlerinin yarattığı gülme, mizah ve ironi öz-parodi öğelerini oluşturur</w:t>
      </w:r>
      <w:r w:rsidR="000F3175">
        <w:rPr>
          <w:rFonts w:ascii="Times New Roman" w:hAnsi="Times New Roman" w:cs="Times New Roman"/>
          <w:sz w:val="24"/>
          <w:szCs w:val="24"/>
          <w:highlight w:val="white"/>
        </w:rPr>
        <w:t>.</w:t>
      </w:r>
      <w:r w:rsidRPr="00AC26E9">
        <w:rPr>
          <w:rStyle w:val="SonnotBavurusu"/>
          <w:rFonts w:ascii="Times New Roman" w:hAnsi="Times New Roman" w:cs="Times New Roman"/>
          <w:sz w:val="24"/>
          <w:szCs w:val="24"/>
          <w:highlight w:val="white"/>
        </w:rPr>
        <w:endnoteReference w:id="35"/>
      </w:r>
      <w:r w:rsidRPr="00AC26E9">
        <w:rPr>
          <w:rFonts w:ascii="Times New Roman" w:hAnsi="Times New Roman" w:cs="Times New Roman"/>
          <w:sz w:val="24"/>
          <w:szCs w:val="24"/>
          <w:highlight w:val="white"/>
        </w:rPr>
        <w:t xml:space="preserve"> Resmi söylemlerin belirsiz ve de örtük yapısının aksine, parodi halk dilinin melez, çok dilli, </w:t>
      </w:r>
      <w:proofErr w:type="spellStart"/>
      <w:r w:rsidRPr="006965A3">
        <w:rPr>
          <w:rFonts w:ascii="Times New Roman" w:hAnsi="Times New Roman" w:cs="Times New Roman"/>
          <w:i/>
          <w:sz w:val="24"/>
          <w:szCs w:val="24"/>
          <w:highlight w:val="white"/>
        </w:rPr>
        <w:t>diyalojik</w:t>
      </w:r>
      <w:proofErr w:type="spellEnd"/>
      <w:r w:rsidRPr="00AC26E9">
        <w:rPr>
          <w:rFonts w:ascii="Times New Roman" w:hAnsi="Times New Roman" w:cs="Times New Roman"/>
          <w:sz w:val="24"/>
          <w:szCs w:val="24"/>
          <w:highlight w:val="white"/>
        </w:rPr>
        <w:t xml:space="preserve"> kara</w:t>
      </w:r>
      <w:r w:rsidR="000E2BC0">
        <w:rPr>
          <w:rFonts w:ascii="Times New Roman" w:hAnsi="Times New Roman" w:cs="Times New Roman"/>
          <w:sz w:val="24"/>
          <w:szCs w:val="24"/>
          <w:highlight w:val="white"/>
        </w:rPr>
        <w:t xml:space="preserve">kterini doğrudan </w:t>
      </w:r>
      <w:r w:rsidR="000E2BC0" w:rsidRPr="00F7750B">
        <w:rPr>
          <w:rFonts w:ascii="Times New Roman" w:hAnsi="Times New Roman" w:cs="Times New Roman"/>
          <w:color w:val="auto"/>
          <w:sz w:val="24"/>
          <w:szCs w:val="24"/>
          <w:highlight w:val="white"/>
        </w:rPr>
        <w:t>gösterir</w:t>
      </w:r>
      <w:r w:rsidR="00F7750B">
        <w:rPr>
          <w:rFonts w:ascii="Times New Roman" w:hAnsi="Times New Roman" w:cs="Times New Roman"/>
          <w:color w:val="auto"/>
          <w:sz w:val="24"/>
          <w:szCs w:val="24"/>
          <w:highlight w:val="white"/>
        </w:rPr>
        <w:t>;</w:t>
      </w:r>
      <w:r w:rsidR="000E2BC0" w:rsidRPr="00F7750B">
        <w:rPr>
          <w:rFonts w:ascii="Times New Roman" w:hAnsi="Times New Roman" w:cs="Times New Roman"/>
          <w:color w:val="auto"/>
          <w:sz w:val="24"/>
          <w:szCs w:val="24"/>
          <w:highlight w:val="white"/>
        </w:rPr>
        <w:t xml:space="preserve"> "b</w:t>
      </w:r>
      <w:r w:rsidRPr="00F7750B">
        <w:rPr>
          <w:rFonts w:ascii="Times New Roman" w:hAnsi="Times New Roman" w:cs="Times New Roman"/>
          <w:color w:val="auto"/>
          <w:sz w:val="24"/>
          <w:szCs w:val="24"/>
          <w:highlight w:val="white"/>
        </w:rPr>
        <w:t>öylece</w:t>
      </w:r>
      <w:r w:rsidRPr="00AC26E9">
        <w:rPr>
          <w:rFonts w:ascii="Times New Roman" w:hAnsi="Times New Roman" w:cs="Times New Roman"/>
          <w:sz w:val="24"/>
          <w:szCs w:val="24"/>
          <w:highlight w:val="white"/>
        </w:rPr>
        <w:t xml:space="preserve"> her parodi kasti </w:t>
      </w:r>
      <w:proofErr w:type="spellStart"/>
      <w:r w:rsidRPr="006965A3">
        <w:rPr>
          <w:rFonts w:ascii="Times New Roman" w:hAnsi="Times New Roman" w:cs="Times New Roman"/>
          <w:i/>
          <w:sz w:val="24"/>
          <w:szCs w:val="24"/>
          <w:highlight w:val="white"/>
        </w:rPr>
        <w:t>diyalojik</w:t>
      </w:r>
      <w:proofErr w:type="spellEnd"/>
      <w:r w:rsidRPr="00AC26E9">
        <w:rPr>
          <w:rFonts w:ascii="Times New Roman" w:hAnsi="Times New Roman" w:cs="Times New Roman"/>
          <w:sz w:val="24"/>
          <w:szCs w:val="24"/>
          <w:highlight w:val="white"/>
        </w:rPr>
        <w:t xml:space="preserve"> bir melezdir. İçinde, diller ve biçemler etkin ve karşılıklı olarak birbirlerini aydınlatırlar”</w:t>
      </w:r>
      <w:r w:rsidR="000F3175">
        <w:rPr>
          <w:rFonts w:ascii="Times New Roman" w:hAnsi="Times New Roman" w:cs="Times New Roman"/>
          <w:sz w:val="24"/>
          <w:szCs w:val="24"/>
          <w:highlight w:val="white"/>
        </w:rPr>
        <w:t>.</w:t>
      </w:r>
      <w:r w:rsidRPr="00AC26E9">
        <w:rPr>
          <w:rStyle w:val="SonnotBavurusu"/>
          <w:rFonts w:ascii="Times New Roman" w:hAnsi="Times New Roman" w:cs="Times New Roman"/>
          <w:sz w:val="24"/>
          <w:szCs w:val="24"/>
          <w:highlight w:val="white"/>
        </w:rPr>
        <w:endnoteReference w:id="36"/>
      </w:r>
    </w:p>
    <w:p w14:paraId="3A7100E1" w14:textId="77777777" w:rsidR="00AC26E9" w:rsidRPr="00AC26E9" w:rsidRDefault="00AC26E9" w:rsidP="008C6598">
      <w:pPr>
        <w:spacing w:after="0" w:line="480" w:lineRule="auto"/>
        <w:ind w:firstLine="567"/>
        <w:contextualSpacing/>
        <w:jc w:val="both"/>
        <w:rPr>
          <w:rFonts w:ascii="Times New Roman" w:hAnsi="Times New Roman" w:cs="Times New Roman"/>
          <w:sz w:val="24"/>
          <w:szCs w:val="24"/>
        </w:rPr>
      </w:pPr>
      <w:r w:rsidRPr="00AC26E9">
        <w:rPr>
          <w:rFonts w:ascii="Times New Roman" w:eastAsia="Times New Roman" w:hAnsi="Times New Roman" w:cs="Times New Roman"/>
          <w:sz w:val="24"/>
          <w:szCs w:val="24"/>
          <w:lang w:eastAsia="tr-TR"/>
        </w:rPr>
        <w:t>Gülmenin tarihsel, yıkıcı gücü kaynağını parodiden alır</w:t>
      </w:r>
      <w:r w:rsidR="000F3175">
        <w:rPr>
          <w:rFonts w:ascii="Times New Roman" w:eastAsia="Times New Roman" w:hAnsi="Times New Roman" w:cs="Times New Roman"/>
          <w:sz w:val="24"/>
          <w:szCs w:val="24"/>
          <w:lang w:eastAsia="tr-TR"/>
        </w:rPr>
        <w:t>.</w:t>
      </w:r>
      <w:r w:rsidR="006613B8">
        <w:rPr>
          <w:rStyle w:val="SonnotBavurusu"/>
          <w:rFonts w:ascii="Times New Roman" w:eastAsia="Times New Roman" w:hAnsi="Times New Roman" w:cs="Times New Roman"/>
          <w:sz w:val="24"/>
          <w:szCs w:val="24"/>
          <w:lang w:eastAsia="tr-TR"/>
        </w:rPr>
        <w:endnoteReference w:id="37"/>
      </w:r>
      <w:r w:rsidRPr="00AC26E9">
        <w:rPr>
          <w:rFonts w:ascii="Times New Roman" w:eastAsia="Times New Roman" w:hAnsi="Times New Roman" w:cs="Times New Roman"/>
          <w:sz w:val="24"/>
          <w:szCs w:val="24"/>
          <w:lang w:eastAsia="tr-TR"/>
        </w:rPr>
        <w:t xml:space="preserve"> Parodi her şeyden önce baskın söylemlerin sınırlarını teşhir ederek kamusal bilinci oluşturur ve ayakta tutar; idealleştirmeye, </w:t>
      </w:r>
      <w:proofErr w:type="spellStart"/>
      <w:r w:rsidRPr="00AC26E9">
        <w:rPr>
          <w:rFonts w:ascii="Times New Roman" w:eastAsia="Times New Roman" w:hAnsi="Times New Roman" w:cs="Times New Roman"/>
          <w:sz w:val="24"/>
          <w:szCs w:val="24"/>
          <w:lang w:eastAsia="tr-TR"/>
        </w:rPr>
        <w:t>mitsel</w:t>
      </w:r>
      <w:proofErr w:type="spellEnd"/>
      <w:r w:rsidRPr="00AC26E9">
        <w:rPr>
          <w:rFonts w:ascii="Times New Roman" w:eastAsia="Times New Roman" w:hAnsi="Times New Roman" w:cs="Times New Roman"/>
          <w:sz w:val="24"/>
          <w:szCs w:val="24"/>
          <w:lang w:eastAsia="tr-TR"/>
        </w:rPr>
        <w:t xml:space="preserve"> cazibeye ve hegemonyanın diğer biçimlerine karşı çıkar</w:t>
      </w:r>
      <w:r w:rsidR="000F3175">
        <w:rPr>
          <w:rFonts w:ascii="Times New Roman" w:eastAsia="Times New Roman" w:hAnsi="Times New Roman" w:cs="Times New Roman"/>
          <w:sz w:val="24"/>
          <w:szCs w:val="24"/>
          <w:lang w:eastAsia="tr-TR"/>
        </w:rPr>
        <w:t>.</w:t>
      </w:r>
      <w:r w:rsidRPr="00AC26E9">
        <w:rPr>
          <w:rStyle w:val="SonnotBavurusu"/>
          <w:rFonts w:ascii="Times New Roman" w:eastAsia="Times New Roman" w:hAnsi="Times New Roman" w:cs="Times New Roman"/>
          <w:sz w:val="24"/>
          <w:szCs w:val="24"/>
          <w:lang w:eastAsia="tr-TR"/>
        </w:rPr>
        <w:endnoteReference w:id="38"/>
      </w:r>
      <w:r w:rsidRPr="00AC26E9">
        <w:rPr>
          <w:rFonts w:ascii="Times New Roman" w:eastAsia="Times New Roman" w:hAnsi="Times New Roman" w:cs="Times New Roman"/>
          <w:sz w:val="24"/>
          <w:szCs w:val="24"/>
          <w:lang w:eastAsia="tr-TR"/>
        </w:rPr>
        <w:t xml:space="preserve"> Böylece ortaya çıkan gülme, yöneldiği konuyu/nesneyi ulaşılabilir bir zemine indirir; </w:t>
      </w:r>
      <w:r w:rsidRPr="00AC26E9">
        <w:rPr>
          <w:rFonts w:ascii="Times New Roman" w:hAnsi="Times New Roman" w:cs="Times New Roman"/>
          <w:sz w:val="24"/>
          <w:szCs w:val="24"/>
        </w:rPr>
        <w:t>korkunun ve saygının yenilmesini sağlar. Gülmenin yıkıcılığı buradan doğar. Korkusuzluğun gerçekleşmesinde yaşamsal bir öneme sahip olan gülmenin olmaması durumunda, dünyaya gerçekçi bir şekilde yaklaşmak olanaksız olacaktır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39"/>
      </w:r>
      <w:r w:rsidRPr="00AC26E9">
        <w:rPr>
          <w:rFonts w:ascii="Times New Roman" w:hAnsi="Times New Roman" w:cs="Times New Roman"/>
          <w:sz w:val="24"/>
          <w:szCs w:val="24"/>
        </w:rPr>
        <w:t xml:space="preserve"> Çünkü “dünyanın bazı temel yönlerine ancak gülmeyle ulaşılabilir”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40"/>
      </w:r>
    </w:p>
    <w:p w14:paraId="1C3B8152" w14:textId="77777777" w:rsidR="00AC26E9" w:rsidRDefault="00E5039C" w:rsidP="008C6598">
      <w:pPr>
        <w:spacing w:after="0" w:line="480" w:lineRule="auto"/>
        <w:contextualSpacing/>
        <w:jc w:val="both"/>
        <w:rPr>
          <w:rFonts w:ascii="Times New Roman" w:eastAsia="Times New Roman" w:hAnsi="Times New Roman" w:cs="Times New Roman"/>
          <w:b/>
          <w:bCs/>
          <w:sz w:val="24"/>
          <w:szCs w:val="24"/>
          <w:lang w:eastAsia="tr-TR"/>
        </w:rPr>
      </w:pPr>
      <w:proofErr w:type="spellStart"/>
      <w:r>
        <w:rPr>
          <w:rFonts w:ascii="Times New Roman" w:hAnsi="Times New Roman" w:cs="Times New Roman"/>
          <w:b/>
          <w:sz w:val="24"/>
          <w:szCs w:val="24"/>
        </w:rPr>
        <w:t>Zaytung</w:t>
      </w:r>
      <w:proofErr w:type="spellEnd"/>
      <w:r>
        <w:rPr>
          <w:rFonts w:ascii="Times New Roman" w:hAnsi="Times New Roman" w:cs="Times New Roman"/>
          <w:b/>
          <w:sz w:val="24"/>
          <w:szCs w:val="24"/>
        </w:rPr>
        <w:t xml:space="preserve">: </w:t>
      </w:r>
      <w:r w:rsidR="00AC26E9" w:rsidRPr="00AC26E9">
        <w:rPr>
          <w:rFonts w:ascii="Times New Roman" w:hAnsi="Times New Roman" w:cs="Times New Roman"/>
          <w:b/>
          <w:sz w:val="24"/>
          <w:szCs w:val="24"/>
        </w:rPr>
        <w:t>‘</w:t>
      </w:r>
      <w:r w:rsidR="00AC26E9" w:rsidRPr="00AC26E9">
        <w:rPr>
          <w:rFonts w:ascii="Times New Roman" w:eastAsia="Times New Roman" w:hAnsi="Times New Roman" w:cs="Times New Roman"/>
          <w:b/>
          <w:bCs/>
          <w:sz w:val="24"/>
          <w:szCs w:val="24"/>
          <w:lang w:eastAsia="tr-TR"/>
        </w:rPr>
        <w:t>Dürüst, Tarafsız, Ahlaksız Haber’</w:t>
      </w:r>
    </w:p>
    <w:p w14:paraId="31DCE881" w14:textId="77777777" w:rsidR="00D66DE3" w:rsidRPr="00AC26E9" w:rsidRDefault="00D66DE3" w:rsidP="008C6598">
      <w:pPr>
        <w:spacing w:after="0" w:line="480" w:lineRule="auto"/>
        <w:contextualSpacing/>
        <w:jc w:val="both"/>
        <w:rPr>
          <w:rFonts w:ascii="Times New Roman" w:hAnsi="Times New Roman" w:cs="Times New Roman"/>
          <w:sz w:val="24"/>
          <w:szCs w:val="24"/>
        </w:rPr>
      </w:pPr>
      <w:r w:rsidRPr="00AC26E9">
        <w:rPr>
          <w:rFonts w:ascii="Times New Roman" w:hAnsi="Times New Roman" w:cs="Times New Roman"/>
          <w:sz w:val="24"/>
          <w:szCs w:val="24"/>
        </w:rPr>
        <w:t xml:space="preserve">İster basılı ister </w:t>
      </w:r>
      <w:proofErr w:type="gramStart"/>
      <w:r w:rsidRPr="00AC26E9">
        <w:rPr>
          <w:rFonts w:ascii="Times New Roman" w:hAnsi="Times New Roman" w:cs="Times New Roman"/>
          <w:sz w:val="24"/>
          <w:szCs w:val="24"/>
        </w:rPr>
        <w:t>online</w:t>
      </w:r>
      <w:proofErr w:type="gramEnd"/>
      <w:r w:rsidRPr="00AC26E9">
        <w:rPr>
          <w:rFonts w:ascii="Times New Roman" w:hAnsi="Times New Roman" w:cs="Times New Roman"/>
          <w:sz w:val="24"/>
          <w:szCs w:val="24"/>
        </w:rPr>
        <w:t xml:space="preserve"> formatta olsun, haber parodisi yapan mecralara bakıldığında dil kullanımından sayfa düzenlemesine kadar geleneksel gazetecilik kurallarının gözetildiği göze çarpacaktır. Bir gazetenin varlığını devam ettirebilmesi için gerçeklik ve güvenilirlik iddiasına sahip olması gerekir. Bunu sağlayan ise içerik olduğu kadar bir tür olarak gazetenin sahip olduğu biçim ve üslup kurallarıdır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41"/>
      </w:r>
      <w:r w:rsidRPr="00AC26E9">
        <w:rPr>
          <w:rFonts w:ascii="Times New Roman" w:hAnsi="Times New Roman" w:cs="Times New Roman"/>
          <w:sz w:val="24"/>
          <w:szCs w:val="24"/>
        </w:rPr>
        <w:t xml:space="preserve"> Geleneksel gazetecilik, 5N1K (kim, ne, nerede, ne zaman, nasıl ve neden yapmış) kuralının uygulanmasında olduğu gibi </w:t>
      </w:r>
      <w:proofErr w:type="spellStart"/>
      <w:r w:rsidRPr="00AC26E9">
        <w:rPr>
          <w:rFonts w:ascii="Times New Roman" w:hAnsi="Times New Roman" w:cs="Times New Roman"/>
          <w:sz w:val="24"/>
          <w:szCs w:val="24"/>
        </w:rPr>
        <w:t>yapısallaşmış</w:t>
      </w:r>
      <w:proofErr w:type="spellEnd"/>
      <w:r w:rsidRPr="00AC26E9">
        <w:rPr>
          <w:rFonts w:ascii="Times New Roman" w:hAnsi="Times New Roman" w:cs="Times New Roman"/>
          <w:sz w:val="24"/>
          <w:szCs w:val="24"/>
        </w:rPr>
        <w:t xml:space="preserve"> bir biçimi ve haberin kurgulanmasına/diline ilişkin belirli özellikleri tekrar eder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42"/>
      </w:r>
      <w:r w:rsidRPr="00AC26E9">
        <w:rPr>
          <w:rFonts w:ascii="Times New Roman" w:hAnsi="Times New Roman" w:cs="Times New Roman"/>
          <w:sz w:val="24"/>
          <w:szCs w:val="24"/>
        </w:rPr>
        <w:t xml:space="preserve"> </w:t>
      </w:r>
      <w:r>
        <w:rPr>
          <w:rFonts w:ascii="Times New Roman" w:hAnsi="Times New Roman" w:cs="Times New Roman"/>
          <w:sz w:val="24"/>
          <w:szCs w:val="24"/>
        </w:rPr>
        <w:t>Bu bakımdan, g</w:t>
      </w:r>
      <w:r w:rsidRPr="00AC26E9">
        <w:rPr>
          <w:rFonts w:ascii="Times New Roman" w:hAnsi="Times New Roman" w:cs="Times New Roman"/>
          <w:sz w:val="24"/>
          <w:szCs w:val="24"/>
        </w:rPr>
        <w:t xml:space="preserve">azeteciliğin dil kullanımına yönelik oldukça kuralcı ve muhafazakâr bir tutumu vardır. Gazetecilikte dilin iyi bir şekilde kullanılması ve güncel yazım kurallarının takip edilmesi zorunludur. </w:t>
      </w:r>
      <w:r>
        <w:rPr>
          <w:rFonts w:ascii="Times New Roman" w:hAnsi="Times New Roman" w:cs="Times New Roman"/>
          <w:sz w:val="24"/>
          <w:szCs w:val="24"/>
        </w:rPr>
        <w:t>H</w:t>
      </w:r>
      <w:r w:rsidRPr="00AC26E9">
        <w:rPr>
          <w:rFonts w:ascii="Times New Roman" w:hAnsi="Times New Roman" w:cs="Times New Roman"/>
          <w:sz w:val="24"/>
          <w:szCs w:val="24"/>
        </w:rPr>
        <w:t xml:space="preserve">aber yazımında </w:t>
      </w:r>
      <w:r>
        <w:rPr>
          <w:rFonts w:ascii="Times New Roman" w:hAnsi="Times New Roman" w:cs="Times New Roman"/>
          <w:sz w:val="24"/>
          <w:szCs w:val="24"/>
        </w:rPr>
        <w:t>g</w:t>
      </w:r>
      <w:r w:rsidRPr="00AC26E9">
        <w:rPr>
          <w:rFonts w:ascii="Times New Roman" w:hAnsi="Times New Roman" w:cs="Times New Roman"/>
          <w:sz w:val="24"/>
          <w:szCs w:val="24"/>
        </w:rPr>
        <w:t>enellikle basit ifadeler tercih edilir ve olayın özü anlatılmaya çalışılır. Ayrıca sadelik, kesinlik, canlılık, doğruluk, açıklık, orijinallik gibi unsurlara haber yazımında dikkat etmek gerekir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43"/>
      </w:r>
      <w:r w:rsidRPr="00AC26E9">
        <w:rPr>
          <w:rFonts w:ascii="Times New Roman" w:hAnsi="Times New Roman" w:cs="Times New Roman"/>
          <w:sz w:val="24"/>
          <w:szCs w:val="24"/>
        </w:rPr>
        <w:t xml:space="preserve"> </w:t>
      </w:r>
    </w:p>
    <w:p w14:paraId="02D05BCF" w14:textId="1F867EB5" w:rsidR="00D66DE3" w:rsidRPr="00AC26E9" w:rsidRDefault="00D66DE3" w:rsidP="008C6598">
      <w:pPr>
        <w:spacing w:after="0" w:line="480" w:lineRule="auto"/>
        <w:ind w:firstLine="567"/>
        <w:contextualSpacing/>
        <w:jc w:val="both"/>
        <w:rPr>
          <w:rFonts w:ascii="Times New Roman" w:hAnsi="Times New Roman" w:cs="Times New Roman"/>
          <w:sz w:val="24"/>
          <w:szCs w:val="24"/>
        </w:rPr>
      </w:pPr>
      <w:r w:rsidRPr="00AC26E9">
        <w:rPr>
          <w:rFonts w:ascii="Times New Roman" w:hAnsi="Times New Roman" w:cs="Times New Roman"/>
          <w:sz w:val="24"/>
          <w:szCs w:val="24"/>
        </w:rPr>
        <w:lastRenderedPageBreak/>
        <w:t>O halde, ge</w:t>
      </w:r>
      <w:r w:rsidR="00757E23">
        <w:rPr>
          <w:rFonts w:ascii="Times New Roman" w:hAnsi="Times New Roman" w:cs="Times New Roman"/>
          <w:sz w:val="24"/>
          <w:szCs w:val="24"/>
        </w:rPr>
        <w:t>leneksel gazeteciliğin yukarıdaki özellikler</w:t>
      </w:r>
      <w:r w:rsidR="00B61DF9">
        <w:rPr>
          <w:rFonts w:ascii="Times New Roman" w:hAnsi="Times New Roman" w:cs="Times New Roman"/>
          <w:sz w:val="24"/>
          <w:szCs w:val="24"/>
        </w:rPr>
        <w:t>in</w:t>
      </w:r>
      <w:r w:rsidRPr="00AC26E9">
        <w:rPr>
          <w:rFonts w:ascii="Times New Roman" w:hAnsi="Times New Roman" w:cs="Times New Roman"/>
          <w:sz w:val="24"/>
          <w:szCs w:val="24"/>
        </w:rPr>
        <w:t xml:space="preserve">e sahip olan haber parodilerinin, alternatif bir gazetecilik pratiği olarak iş gördüğünü öne </w:t>
      </w:r>
      <w:r w:rsidR="00FC037C">
        <w:rPr>
          <w:rFonts w:ascii="Times New Roman" w:hAnsi="Times New Roman" w:cs="Times New Roman"/>
          <w:sz w:val="24"/>
          <w:szCs w:val="24"/>
        </w:rPr>
        <w:t>sürülebilir</w:t>
      </w:r>
      <w:r w:rsidRPr="00AC26E9">
        <w:rPr>
          <w:rFonts w:ascii="Times New Roman" w:hAnsi="Times New Roman" w:cs="Times New Roman"/>
          <w:sz w:val="24"/>
          <w:szCs w:val="24"/>
        </w:rPr>
        <w:t>. Esasında haber parodilerinin yaptığı şey, otoriterlik iddiası olan haberin ciddi üslubunun ardında yatan yapısal mekanikliği, içeri</w:t>
      </w:r>
      <w:r>
        <w:rPr>
          <w:rFonts w:ascii="Times New Roman" w:hAnsi="Times New Roman" w:cs="Times New Roman"/>
          <w:sz w:val="24"/>
          <w:szCs w:val="24"/>
        </w:rPr>
        <w:t>kt</w:t>
      </w:r>
      <w:r w:rsidRPr="00AC26E9">
        <w:rPr>
          <w:rFonts w:ascii="Times New Roman" w:hAnsi="Times New Roman" w:cs="Times New Roman"/>
          <w:sz w:val="24"/>
          <w:szCs w:val="24"/>
        </w:rPr>
        <w:t xml:space="preserve">en çok biçim ve üsluba yönelik bir titizliğin olduğunu göstermektir. </w:t>
      </w:r>
      <w:proofErr w:type="spellStart"/>
      <w:r>
        <w:rPr>
          <w:rFonts w:ascii="Times New Roman" w:hAnsi="Times New Roman" w:cs="Times New Roman"/>
          <w:sz w:val="24"/>
          <w:szCs w:val="24"/>
        </w:rPr>
        <w:t>Verica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Rupar’ın</w:t>
      </w:r>
      <w:proofErr w:type="spellEnd"/>
      <w:r>
        <w:rPr>
          <w:rFonts w:ascii="Times New Roman" w:hAnsi="Times New Roman" w:cs="Times New Roman"/>
          <w:sz w:val="24"/>
          <w:szCs w:val="24"/>
        </w:rPr>
        <w:t xml:space="preserve"> belirttiği gibi insanları </w:t>
      </w:r>
      <w:r w:rsidRPr="00AC26E9">
        <w:rPr>
          <w:rFonts w:ascii="Times New Roman" w:hAnsi="Times New Roman" w:cs="Times New Roman"/>
          <w:sz w:val="24"/>
          <w:szCs w:val="24"/>
        </w:rPr>
        <w:t xml:space="preserve">bir gazetenin meseleleri ele </w:t>
      </w:r>
      <w:r>
        <w:rPr>
          <w:rFonts w:ascii="Times New Roman" w:hAnsi="Times New Roman" w:cs="Times New Roman"/>
          <w:sz w:val="24"/>
          <w:szCs w:val="24"/>
        </w:rPr>
        <w:t xml:space="preserve">alma yönteminin doğru olduğuna ikna eden </w:t>
      </w:r>
      <w:r w:rsidRPr="00AC26E9">
        <w:rPr>
          <w:rFonts w:ascii="Times New Roman" w:hAnsi="Times New Roman" w:cs="Times New Roman"/>
          <w:sz w:val="24"/>
          <w:szCs w:val="24"/>
        </w:rPr>
        <w:t>içerikten</w:t>
      </w:r>
      <w:r>
        <w:rPr>
          <w:rFonts w:ascii="Times New Roman" w:hAnsi="Times New Roman" w:cs="Times New Roman"/>
          <w:sz w:val="24"/>
          <w:szCs w:val="24"/>
        </w:rPr>
        <w:t xml:space="preserve"> çok</w:t>
      </w:r>
      <w:r w:rsidRPr="00AC26E9">
        <w:rPr>
          <w:rFonts w:ascii="Times New Roman" w:hAnsi="Times New Roman" w:cs="Times New Roman"/>
          <w:sz w:val="24"/>
          <w:szCs w:val="24"/>
        </w:rPr>
        <w:t xml:space="preserve">, </w:t>
      </w:r>
      <w:r>
        <w:rPr>
          <w:rFonts w:ascii="Times New Roman" w:hAnsi="Times New Roman" w:cs="Times New Roman"/>
          <w:sz w:val="24"/>
          <w:szCs w:val="24"/>
        </w:rPr>
        <w:t>biçim</w:t>
      </w:r>
      <w:r w:rsidRPr="00AC26E9">
        <w:rPr>
          <w:rFonts w:ascii="Times New Roman" w:hAnsi="Times New Roman" w:cs="Times New Roman"/>
          <w:sz w:val="24"/>
          <w:szCs w:val="24"/>
        </w:rPr>
        <w:t xml:space="preserve"> ve üslubun </w:t>
      </w:r>
      <w:bookmarkStart w:id="26" w:name="OLE_LINK9"/>
      <w:bookmarkStart w:id="27" w:name="OLE_LINK10"/>
      <w:r>
        <w:rPr>
          <w:rFonts w:ascii="Times New Roman" w:hAnsi="Times New Roman" w:cs="Times New Roman"/>
          <w:sz w:val="24"/>
          <w:szCs w:val="24"/>
        </w:rPr>
        <w:t>işlevsel</w:t>
      </w:r>
      <w:r w:rsidRPr="00AC26E9">
        <w:rPr>
          <w:rFonts w:ascii="Times New Roman" w:hAnsi="Times New Roman" w:cs="Times New Roman"/>
          <w:sz w:val="24"/>
          <w:szCs w:val="24"/>
        </w:rPr>
        <w:t xml:space="preserve"> </w:t>
      </w:r>
      <w:bookmarkEnd w:id="26"/>
      <w:bookmarkEnd w:id="27"/>
      <w:r w:rsidRPr="00AC26E9">
        <w:rPr>
          <w:rFonts w:ascii="Times New Roman" w:hAnsi="Times New Roman" w:cs="Times New Roman"/>
          <w:sz w:val="24"/>
          <w:szCs w:val="24"/>
        </w:rPr>
        <w:t>kullanımıdır</w:t>
      </w:r>
      <w:r w:rsidRPr="00AC26E9">
        <w:rPr>
          <w:rStyle w:val="SonnotBavurusu"/>
          <w:rFonts w:ascii="Times New Roman" w:hAnsi="Times New Roman" w:cs="Times New Roman"/>
          <w:sz w:val="24"/>
          <w:szCs w:val="24"/>
        </w:rPr>
        <w:endnoteReference w:id="44"/>
      </w:r>
      <w:r w:rsidRPr="00AC26E9">
        <w:rPr>
          <w:rFonts w:ascii="Times New Roman" w:hAnsi="Times New Roman" w:cs="Times New Roman"/>
          <w:sz w:val="24"/>
          <w:szCs w:val="24"/>
        </w:rPr>
        <w:t xml:space="preserve">. </w:t>
      </w:r>
      <w:r>
        <w:rPr>
          <w:rFonts w:ascii="Times New Roman" w:hAnsi="Times New Roman" w:cs="Times New Roman"/>
          <w:sz w:val="24"/>
          <w:szCs w:val="24"/>
        </w:rPr>
        <w:t>Nihayetinde haber</w:t>
      </w:r>
      <w:r w:rsidRPr="00AC26E9">
        <w:rPr>
          <w:rFonts w:ascii="Times New Roman" w:hAnsi="Times New Roman" w:cs="Times New Roman"/>
          <w:sz w:val="24"/>
          <w:szCs w:val="24"/>
        </w:rPr>
        <w:t xml:space="preserve"> parodileri, son derece ciddiyetle sunulan haberleri parodi yoluyla itibarsızlaştırarak, okuyucu/izleyiciyle otoriter gazetecilik arasındaki mesafeyi azaltır. Ana akım medyaya, politika ve kültür alanının söylemini belirleyen iktidar güçlerine yönelik </w:t>
      </w:r>
      <w:proofErr w:type="spellStart"/>
      <w:r w:rsidRPr="00AC26E9">
        <w:rPr>
          <w:rFonts w:ascii="Times New Roman" w:hAnsi="Times New Roman" w:cs="Times New Roman"/>
          <w:sz w:val="24"/>
          <w:szCs w:val="24"/>
        </w:rPr>
        <w:t>ironik</w:t>
      </w:r>
      <w:proofErr w:type="spellEnd"/>
      <w:r w:rsidRPr="00AC26E9">
        <w:rPr>
          <w:rFonts w:ascii="Times New Roman" w:hAnsi="Times New Roman" w:cs="Times New Roman"/>
          <w:sz w:val="24"/>
          <w:szCs w:val="24"/>
        </w:rPr>
        <w:t xml:space="preserve"> ve sati</w:t>
      </w:r>
      <w:r>
        <w:rPr>
          <w:rFonts w:ascii="Times New Roman" w:hAnsi="Times New Roman" w:cs="Times New Roman"/>
          <w:sz w:val="24"/>
          <w:szCs w:val="24"/>
        </w:rPr>
        <w:t xml:space="preserve">rik eleştiriler gerçekleştirir. </w:t>
      </w:r>
      <w:proofErr w:type="spellStart"/>
      <w:r w:rsidRPr="00AC26E9">
        <w:rPr>
          <w:rFonts w:ascii="Times New Roman" w:hAnsi="Times New Roman" w:cs="Times New Roman"/>
          <w:sz w:val="24"/>
          <w:szCs w:val="24"/>
        </w:rPr>
        <w:t>Bakhtin’in</w:t>
      </w:r>
      <w:proofErr w:type="spellEnd"/>
      <w:r w:rsidRPr="00AC26E9">
        <w:rPr>
          <w:rFonts w:ascii="Times New Roman" w:hAnsi="Times New Roman" w:cs="Times New Roman"/>
          <w:sz w:val="24"/>
          <w:szCs w:val="24"/>
        </w:rPr>
        <w:t xml:space="preserve"> insanlık tarihi boyunca gülme kültürünün en önemli öğesi dediği parodi geleneği</w:t>
      </w:r>
      <w:r w:rsidR="00FB14C7">
        <w:rPr>
          <w:rFonts w:ascii="Times New Roman" w:hAnsi="Times New Roman" w:cs="Times New Roman"/>
          <w:sz w:val="24"/>
          <w:szCs w:val="24"/>
        </w:rPr>
        <w:t xml:space="preserve">nden beslenen haber parodileri, </w:t>
      </w:r>
      <w:r w:rsidRPr="00AC26E9">
        <w:rPr>
          <w:rFonts w:ascii="Times New Roman" w:hAnsi="Times New Roman" w:cs="Times New Roman"/>
          <w:sz w:val="24"/>
          <w:szCs w:val="24"/>
        </w:rPr>
        <w:t>muktedir olanın söylemlerini yeniden düzenler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45"/>
      </w:r>
      <w:r w:rsidRPr="00AC26E9">
        <w:rPr>
          <w:rFonts w:ascii="Times New Roman" w:hAnsi="Times New Roman" w:cs="Times New Roman"/>
          <w:sz w:val="24"/>
          <w:szCs w:val="24"/>
        </w:rPr>
        <w:t xml:space="preserve"> Başka </w:t>
      </w:r>
      <w:r w:rsidR="00FC037C">
        <w:rPr>
          <w:rFonts w:ascii="Times New Roman" w:hAnsi="Times New Roman" w:cs="Times New Roman"/>
          <w:sz w:val="24"/>
          <w:szCs w:val="24"/>
        </w:rPr>
        <w:t>bir ifadeyle</w:t>
      </w:r>
      <w:r w:rsidRPr="00AC26E9">
        <w:rPr>
          <w:rFonts w:ascii="Times New Roman" w:hAnsi="Times New Roman" w:cs="Times New Roman"/>
          <w:sz w:val="24"/>
          <w:szCs w:val="24"/>
        </w:rPr>
        <w:t xml:space="preserve"> egemen söylemleri taklit eder. Ancak söz konusu olan </w:t>
      </w:r>
      <w:proofErr w:type="spellStart"/>
      <w:r w:rsidRPr="00AC26E9">
        <w:rPr>
          <w:rFonts w:ascii="Times New Roman" w:hAnsi="Times New Roman" w:cs="Times New Roman"/>
          <w:sz w:val="24"/>
          <w:szCs w:val="24"/>
        </w:rPr>
        <w:t>sözcelemin</w:t>
      </w:r>
      <w:proofErr w:type="spellEnd"/>
      <w:r w:rsidRPr="00AC26E9">
        <w:rPr>
          <w:rFonts w:ascii="Times New Roman" w:hAnsi="Times New Roman" w:cs="Times New Roman"/>
          <w:sz w:val="24"/>
          <w:szCs w:val="24"/>
        </w:rPr>
        <w:t xml:space="preserve"> olduğu gibi tekrar edilmesi değildir. Parodi kendi içerisine çektiği her şeyi daima yeni ve eleştirel bir bağlama oturtur. Böylelikle politik mizahın çeşitli türleri ve ters yüz eden eşsiz tarzıyla parodi</w:t>
      </w:r>
      <w:r>
        <w:rPr>
          <w:rFonts w:ascii="Times New Roman" w:hAnsi="Times New Roman" w:cs="Times New Roman"/>
          <w:sz w:val="24"/>
          <w:szCs w:val="24"/>
        </w:rPr>
        <w:t>ler</w:t>
      </w:r>
      <w:r w:rsidRPr="00AC26E9">
        <w:rPr>
          <w:rFonts w:ascii="Times New Roman" w:hAnsi="Times New Roman" w:cs="Times New Roman"/>
          <w:sz w:val="24"/>
          <w:szCs w:val="24"/>
        </w:rPr>
        <w:t xml:space="preserve"> “katılımcı, sürdürülebilir, demokratik </w:t>
      </w:r>
      <w:r>
        <w:rPr>
          <w:rFonts w:ascii="Times New Roman" w:hAnsi="Times New Roman" w:cs="Times New Roman"/>
          <w:sz w:val="24"/>
          <w:szCs w:val="24"/>
        </w:rPr>
        <w:t>bir halk kültürü için gerekli</w:t>
      </w:r>
      <w:r w:rsidRPr="00AC26E9">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46"/>
      </w:r>
      <w:r w:rsidR="0095182A">
        <w:rPr>
          <w:rFonts w:ascii="Times New Roman" w:hAnsi="Times New Roman" w:cs="Times New Roman"/>
          <w:sz w:val="24"/>
          <w:szCs w:val="24"/>
        </w:rPr>
        <w:t xml:space="preserve"> unsurlar arasında yerini alır</w:t>
      </w:r>
      <w:r w:rsidR="00686C90">
        <w:rPr>
          <w:rFonts w:ascii="Times New Roman" w:hAnsi="Times New Roman" w:cs="Times New Roman"/>
          <w:sz w:val="24"/>
          <w:szCs w:val="24"/>
        </w:rPr>
        <w:t>.</w:t>
      </w:r>
    </w:p>
    <w:p w14:paraId="0E5EB77E" w14:textId="77777777" w:rsidR="0095182A" w:rsidRDefault="0095182A" w:rsidP="008C6598">
      <w:pPr>
        <w:spacing w:after="0" w:line="480" w:lineRule="auto"/>
        <w:ind w:firstLine="567"/>
        <w:contextualSpacing/>
        <w:jc w:val="both"/>
        <w:rPr>
          <w:rFonts w:ascii="Times New Roman" w:hAnsi="Times New Roman" w:cs="Times New Roman"/>
          <w:sz w:val="24"/>
          <w:szCs w:val="24"/>
        </w:rPr>
      </w:pPr>
      <w:r w:rsidRPr="00AC26E9">
        <w:rPr>
          <w:rFonts w:ascii="Times New Roman" w:hAnsi="Times New Roman" w:cs="Times New Roman"/>
          <w:sz w:val="24"/>
          <w:szCs w:val="24"/>
        </w:rPr>
        <w:t>Haber parodileri</w:t>
      </w:r>
      <w:r>
        <w:rPr>
          <w:rFonts w:ascii="Times New Roman" w:hAnsi="Times New Roman" w:cs="Times New Roman"/>
          <w:sz w:val="24"/>
          <w:szCs w:val="24"/>
        </w:rPr>
        <w:t>nin</w:t>
      </w:r>
      <w:r w:rsidRPr="00AC26E9">
        <w:rPr>
          <w:rFonts w:ascii="Times New Roman" w:hAnsi="Times New Roman" w:cs="Times New Roman"/>
          <w:sz w:val="24"/>
          <w:szCs w:val="24"/>
        </w:rPr>
        <w:t xml:space="preserve"> geleneksel gazete formatında basılı veya </w:t>
      </w:r>
      <w:proofErr w:type="gramStart"/>
      <w:r w:rsidRPr="00AC26E9">
        <w:rPr>
          <w:rFonts w:ascii="Times New Roman" w:hAnsi="Times New Roman" w:cs="Times New Roman"/>
          <w:sz w:val="24"/>
          <w:szCs w:val="24"/>
        </w:rPr>
        <w:t>online</w:t>
      </w:r>
      <w:proofErr w:type="gramEnd"/>
      <w:r w:rsidRPr="00AC26E9">
        <w:rPr>
          <w:rFonts w:ascii="Times New Roman" w:hAnsi="Times New Roman" w:cs="Times New Roman"/>
          <w:sz w:val="24"/>
          <w:szCs w:val="24"/>
        </w:rPr>
        <w:t xml:space="preserve"> biçimler</w:t>
      </w:r>
      <w:r>
        <w:rPr>
          <w:rFonts w:ascii="Times New Roman" w:hAnsi="Times New Roman" w:cs="Times New Roman"/>
          <w:sz w:val="24"/>
          <w:szCs w:val="24"/>
        </w:rPr>
        <w:t>i</w:t>
      </w:r>
      <w:r w:rsidRPr="00AC26E9">
        <w:rPr>
          <w:rFonts w:ascii="Times New Roman" w:hAnsi="Times New Roman" w:cs="Times New Roman"/>
          <w:sz w:val="24"/>
          <w:szCs w:val="24"/>
        </w:rPr>
        <w:t xml:space="preserve"> olabildiği gibi televizyon örnekleri de </w:t>
      </w:r>
      <w:r>
        <w:rPr>
          <w:rFonts w:ascii="Times New Roman" w:hAnsi="Times New Roman" w:cs="Times New Roman"/>
          <w:sz w:val="24"/>
          <w:szCs w:val="24"/>
        </w:rPr>
        <w:t>mevcuttur. ABD’de</w:t>
      </w:r>
      <w:r w:rsidRPr="00AC26E9">
        <w:rPr>
          <w:rFonts w:ascii="Times New Roman" w:hAnsi="Times New Roman" w:cs="Times New Roman"/>
          <w:sz w:val="24"/>
          <w:szCs w:val="24"/>
        </w:rPr>
        <w:t xml:space="preserve"> yayınlanan </w:t>
      </w:r>
      <w:r w:rsidRPr="00AC26E9">
        <w:rPr>
          <w:rFonts w:ascii="Times New Roman" w:hAnsi="Times New Roman" w:cs="Times New Roman"/>
          <w:i/>
          <w:sz w:val="24"/>
          <w:szCs w:val="24"/>
        </w:rPr>
        <w:t>Daily Show</w:t>
      </w:r>
      <w:r>
        <w:rPr>
          <w:rFonts w:ascii="Times New Roman" w:hAnsi="Times New Roman" w:cs="Times New Roman"/>
          <w:i/>
          <w:sz w:val="24"/>
          <w:szCs w:val="24"/>
        </w:rPr>
        <w:t>,</w:t>
      </w:r>
      <w:r w:rsidRPr="00AC26E9">
        <w:rPr>
          <w:rFonts w:ascii="Times New Roman" w:hAnsi="Times New Roman" w:cs="Times New Roman"/>
          <w:sz w:val="24"/>
          <w:szCs w:val="24"/>
        </w:rPr>
        <w:t xml:space="preserve"> televizyonda yayınlanan popüler örneklerden biridir. Yine ABD merkezli </w:t>
      </w:r>
      <w:proofErr w:type="spellStart"/>
      <w:r w:rsidRPr="00AC26E9">
        <w:rPr>
          <w:rFonts w:ascii="Times New Roman" w:hAnsi="Times New Roman" w:cs="Times New Roman"/>
          <w:i/>
          <w:sz w:val="24"/>
          <w:szCs w:val="24"/>
        </w:rPr>
        <w:t>The</w:t>
      </w:r>
      <w:proofErr w:type="spellEnd"/>
      <w:r w:rsidRPr="00AC26E9">
        <w:rPr>
          <w:rFonts w:ascii="Times New Roman" w:hAnsi="Times New Roman" w:cs="Times New Roman"/>
          <w:i/>
          <w:sz w:val="24"/>
          <w:szCs w:val="24"/>
        </w:rPr>
        <w:t xml:space="preserve"> </w:t>
      </w:r>
      <w:proofErr w:type="spellStart"/>
      <w:r w:rsidRPr="00AC26E9">
        <w:rPr>
          <w:rFonts w:ascii="Times New Roman" w:hAnsi="Times New Roman" w:cs="Times New Roman"/>
          <w:i/>
          <w:sz w:val="24"/>
          <w:szCs w:val="24"/>
        </w:rPr>
        <w:t>Oni</w:t>
      </w:r>
      <w:r>
        <w:rPr>
          <w:rFonts w:ascii="Times New Roman" w:hAnsi="Times New Roman" w:cs="Times New Roman"/>
          <w:i/>
          <w:sz w:val="24"/>
          <w:szCs w:val="24"/>
        </w:rPr>
        <w:t>o</w:t>
      </w:r>
      <w:r w:rsidRPr="00AC26E9">
        <w:rPr>
          <w:rFonts w:ascii="Times New Roman" w:hAnsi="Times New Roman" w:cs="Times New Roman"/>
          <w:i/>
          <w:sz w:val="24"/>
          <w:szCs w:val="24"/>
        </w:rPr>
        <w:t>n</w:t>
      </w:r>
      <w:proofErr w:type="spellEnd"/>
      <w:r w:rsidRPr="00AC26E9">
        <w:rPr>
          <w:rFonts w:ascii="Times New Roman" w:hAnsi="Times New Roman" w:cs="Times New Roman"/>
          <w:i/>
          <w:sz w:val="24"/>
          <w:szCs w:val="24"/>
        </w:rPr>
        <w:t xml:space="preserve"> News</w:t>
      </w:r>
      <w:r w:rsidRPr="00AC26E9">
        <w:rPr>
          <w:rFonts w:ascii="Times New Roman" w:hAnsi="Times New Roman" w:cs="Times New Roman"/>
          <w:sz w:val="24"/>
          <w:szCs w:val="24"/>
        </w:rPr>
        <w:t xml:space="preserve"> </w:t>
      </w:r>
      <w:r>
        <w:rPr>
          <w:rFonts w:ascii="Times New Roman" w:hAnsi="Times New Roman" w:cs="Times New Roman"/>
          <w:sz w:val="24"/>
          <w:szCs w:val="24"/>
        </w:rPr>
        <w:t>ise hem basılı</w:t>
      </w:r>
      <w:r w:rsidRPr="00AC26E9">
        <w:rPr>
          <w:rFonts w:ascii="Times New Roman" w:hAnsi="Times New Roman" w:cs="Times New Roman"/>
          <w:sz w:val="24"/>
          <w:szCs w:val="24"/>
        </w:rPr>
        <w:t xml:space="preserve"> hem de </w:t>
      </w:r>
      <w:proofErr w:type="gramStart"/>
      <w:r w:rsidRPr="00AC26E9">
        <w:rPr>
          <w:rFonts w:ascii="Times New Roman" w:hAnsi="Times New Roman" w:cs="Times New Roman"/>
          <w:sz w:val="24"/>
          <w:szCs w:val="24"/>
        </w:rPr>
        <w:t>online</w:t>
      </w:r>
      <w:proofErr w:type="gramEnd"/>
      <w:r w:rsidRPr="00AC26E9">
        <w:rPr>
          <w:rFonts w:ascii="Times New Roman" w:hAnsi="Times New Roman" w:cs="Times New Roman"/>
          <w:sz w:val="24"/>
          <w:szCs w:val="24"/>
        </w:rPr>
        <w:t xml:space="preserve"> olarak gazete formatında parodiler gerçekleştirmektedir. Özellikle, </w:t>
      </w:r>
      <w:proofErr w:type="spellStart"/>
      <w:r w:rsidRPr="00AC26E9">
        <w:rPr>
          <w:rFonts w:ascii="Times New Roman" w:hAnsi="Times New Roman" w:cs="Times New Roman"/>
          <w:i/>
          <w:sz w:val="24"/>
          <w:szCs w:val="24"/>
        </w:rPr>
        <w:t>The</w:t>
      </w:r>
      <w:proofErr w:type="spellEnd"/>
      <w:r w:rsidRPr="00AC26E9">
        <w:rPr>
          <w:rFonts w:ascii="Times New Roman" w:hAnsi="Times New Roman" w:cs="Times New Roman"/>
          <w:i/>
          <w:sz w:val="24"/>
          <w:szCs w:val="24"/>
        </w:rPr>
        <w:t xml:space="preserve"> </w:t>
      </w:r>
      <w:proofErr w:type="spellStart"/>
      <w:r w:rsidRPr="00AC26E9">
        <w:rPr>
          <w:rFonts w:ascii="Times New Roman" w:hAnsi="Times New Roman" w:cs="Times New Roman"/>
          <w:i/>
          <w:sz w:val="24"/>
          <w:szCs w:val="24"/>
        </w:rPr>
        <w:t>Onion</w:t>
      </w:r>
      <w:proofErr w:type="spellEnd"/>
      <w:r w:rsidRPr="00AC26E9">
        <w:rPr>
          <w:rFonts w:ascii="Times New Roman" w:hAnsi="Times New Roman" w:cs="Times New Roman"/>
          <w:i/>
          <w:sz w:val="24"/>
          <w:szCs w:val="24"/>
        </w:rPr>
        <w:t xml:space="preserve"> </w:t>
      </w:r>
      <w:proofErr w:type="spellStart"/>
      <w:r w:rsidRPr="00AC26E9">
        <w:rPr>
          <w:rFonts w:ascii="Times New Roman" w:hAnsi="Times New Roman" w:cs="Times New Roman"/>
          <w:i/>
          <w:sz w:val="24"/>
          <w:szCs w:val="24"/>
        </w:rPr>
        <w:t>News</w:t>
      </w:r>
      <w:r w:rsidRPr="00AC26E9">
        <w:rPr>
          <w:rFonts w:ascii="Times New Roman" w:hAnsi="Times New Roman" w:cs="Times New Roman"/>
          <w:sz w:val="24"/>
          <w:szCs w:val="24"/>
        </w:rPr>
        <w:t>’den</w:t>
      </w:r>
      <w:proofErr w:type="spellEnd"/>
      <w:r w:rsidRPr="00AC26E9">
        <w:rPr>
          <w:rFonts w:ascii="Times New Roman" w:hAnsi="Times New Roman" w:cs="Times New Roman"/>
          <w:sz w:val="24"/>
          <w:szCs w:val="24"/>
        </w:rPr>
        <w:t xml:space="preserve"> alınan ilhamla diğer birçok ülkede </w:t>
      </w:r>
      <w:proofErr w:type="gramStart"/>
      <w:r w:rsidRPr="00AC26E9">
        <w:rPr>
          <w:rFonts w:ascii="Times New Roman" w:hAnsi="Times New Roman" w:cs="Times New Roman"/>
          <w:sz w:val="24"/>
          <w:szCs w:val="24"/>
        </w:rPr>
        <w:t>online</w:t>
      </w:r>
      <w:proofErr w:type="gramEnd"/>
      <w:r w:rsidRPr="00AC26E9">
        <w:rPr>
          <w:rFonts w:ascii="Times New Roman" w:hAnsi="Times New Roman" w:cs="Times New Roman"/>
          <w:sz w:val="24"/>
          <w:szCs w:val="24"/>
        </w:rPr>
        <w:t xml:space="preserve"> haber parodileri yapan web siteleri ortaya çıkmış, sosyal medyanın yaygınlaşmasıyla beraber daha çok bilinir hale gelmiştir. Bu türün Türkiye’deki ilk örneği ise </w:t>
      </w:r>
      <w:proofErr w:type="spellStart"/>
      <w:r w:rsidRPr="00C7477E">
        <w:rPr>
          <w:rFonts w:ascii="Times New Roman" w:hAnsi="Times New Roman" w:cs="Times New Roman"/>
          <w:sz w:val="24"/>
          <w:szCs w:val="24"/>
        </w:rPr>
        <w:t>Zaytung</w:t>
      </w:r>
      <w:r w:rsidRPr="00AC26E9">
        <w:rPr>
          <w:rFonts w:ascii="Times New Roman" w:hAnsi="Times New Roman" w:cs="Times New Roman"/>
          <w:sz w:val="24"/>
          <w:szCs w:val="24"/>
        </w:rPr>
        <w:t>’tur</w:t>
      </w:r>
      <w:proofErr w:type="spellEnd"/>
      <w:r w:rsidRPr="00AC26E9">
        <w:rPr>
          <w:rFonts w:ascii="Times New Roman" w:hAnsi="Times New Roman" w:cs="Times New Roman"/>
          <w:sz w:val="24"/>
          <w:szCs w:val="24"/>
        </w:rPr>
        <w:t xml:space="preserve">. </w:t>
      </w:r>
    </w:p>
    <w:p w14:paraId="62B22574" w14:textId="77777777" w:rsidR="00AC26E9" w:rsidRPr="00AC26E9" w:rsidRDefault="0095182A" w:rsidP="008C6598">
      <w:pPr>
        <w:spacing w:after="0" w:line="48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Zaytung</w:t>
      </w:r>
      <w:proofErr w:type="spellEnd"/>
      <w:r>
        <w:rPr>
          <w:rFonts w:ascii="Times New Roman" w:hAnsi="Times New Roman" w:cs="Times New Roman"/>
          <w:sz w:val="24"/>
          <w:szCs w:val="24"/>
        </w:rPr>
        <w:t xml:space="preserve"> 2010 yılında</w:t>
      </w:r>
      <w:r w:rsidR="00AC26E9" w:rsidRPr="00AC26E9">
        <w:rPr>
          <w:rFonts w:ascii="Times New Roman" w:hAnsi="Times New Roman" w:cs="Times New Roman"/>
          <w:sz w:val="24"/>
          <w:szCs w:val="24"/>
        </w:rPr>
        <w:t xml:space="preserve"> kurucusu Hakan Bilginer’in can sıkıntısından kendi kendine komik haberler yazmaya başlamasıyla ortaya çıkmıştır. İçerik ve söylem bakımından </w:t>
      </w:r>
      <w:proofErr w:type="spellStart"/>
      <w:r w:rsidR="00AC26E9" w:rsidRPr="00AC26E9">
        <w:rPr>
          <w:rFonts w:ascii="Times New Roman" w:hAnsi="Times New Roman" w:cs="Times New Roman"/>
          <w:i/>
          <w:sz w:val="24"/>
          <w:szCs w:val="24"/>
        </w:rPr>
        <w:t>The</w:t>
      </w:r>
      <w:proofErr w:type="spellEnd"/>
      <w:r w:rsidR="00AC26E9" w:rsidRPr="00AC26E9">
        <w:rPr>
          <w:rFonts w:ascii="Times New Roman" w:hAnsi="Times New Roman" w:cs="Times New Roman"/>
          <w:i/>
          <w:sz w:val="24"/>
          <w:szCs w:val="24"/>
        </w:rPr>
        <w:t xml:space="preserve"> </w:t>
      </w:r>
      <w:proofErr w:type="spellStart"/>
      <w:r w:rsidR="00AC26E9" w:rsidRPr="00AC26E9">
        <w:rPr>
          <w:rFonts w:ascii="Times New Roman" w:hAnsi="Times New Roman" w:cs="Times New Roman"/>
          <w:i/>
          <w:sz w:val="24"/>
          <w:szCs w:val="24"/>
        </w:rPr>
        <w:lastRenderedPageBreak/>
        <w:t>Onion</w:t>
      </w:r>
      <w:proofErr w:type="spellEnd"/>
      <w:r w:rsidR="00AC26E9" w:rsidRPr="00AC26E9">
        <w:rPr>
          <w:rFonts w:ascii="Times New Roman" w:hAnsi="Times New Roman" w:cs="Times New Roman"/>
          <w:i/>
          <w:sz w:val="24"/>
          <w:szCs w:val="24"/>
        </w:rPr>
        <w:t xml:space="preserve"> News</w:t>
      </w:r>
      <w:r>
        <w:rPr>
          <w:rFonts w:ascii="Times New Roman" w:hAnsi="Times New Roman" w:cs="Times New Roman"/>
          <w:sz w:val="24"/>
          <w:szCs w:val="24"/>
        </w:rPr>
        <w:t xml:space="preserve"> ile benzerlikler taşır</w:t>
      </w:r>
      <w:r w:rsidR="00AC26E9" w:rsidRPr="00AC26E9">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Zaytung</w:t>
      </w:r>
      <w:proofErr w:type="spellEnd"/>
      <w:r w:rsidR="00AC26E9" w:rsidRPr="00AC26E9">
        <w:rPr>
          <w:rFonts w:ascii="Times New Roman" w:hAnsi="Times New Roman" w:cs="Times New Roman"/>
          <w:sz w:val="24"/>
          <w:szCs w:val="24"/>
        </w:rPr>
        <w:t xml:space="preserve"> ismini ise Almancada gazete anlamına gelen </w:t>
      </w:r>
      <w:proofErr w:type="spellStart"/>
      <w:r w:rsidR="00AC26E9" w:rsidRPr="00AC26E9">
        <w:rPr>
          <w:rFonts w:ascii="Times New Roman" w:hAnsi="Times New Roman" w:cs="Times New Roman"/>
          <w:i/>
          <w:sz w:val="24"/>
          <w:szCs w:val="24"/>
        </w:rPr>
        <w:t>zeitung</w:t>
      </w:r>
      <w:proofErr w:type="spellEnd"/>
      <w:r w:rsidR="00AC26E9" w:rsidRPr="00AC26E9">
        <w:rPr>
          <w:rFonts w:ascii="Times New Roman" w:hAnsi="Times New Roman" w:cs="Times New Roman"/>
          <w:sz w:val="24"/>
          <w:szCs w:val="24"/>
        </w:rPr>
        <w:t xml:space="preserve"> sözcüğünün okunuşundan almaktadır. Türkçede kelimelerin yazıldığı gibi okunmas</w:t>
      </w:r>
      <w:r w:rsidR="00FD0138">
        <w:rPr>
          <w:rFonts w:ascii="Times New Roman" w:hAnsi="Times New Roman" w:cs="Times New Roman"/>
          <w:sz w:val="24"/>
          <w:szCs w:val="24"/>
        </w:rPr>
        <w:t>ı ilkesinin tersi bir hareketle</w:t>
      </w:r>
      <w:r w:rsidR="00AC26E9" w:rsidRPr="00AC26E9">
        <w:rPr>
          <w:rFonts w:ascii="Times New Roman" w:hAnsi="Times New Roman" w:cs="Times New Roman"/>
          <w:sz w:val="24"/>
          <w:szCs w:val="24"/>
        </w:rPr>
        <w:t xml:space="preserve"> yabancı bir sözcüğün okunduğu gibi yazılarak ilk anlamından farklı bir amaçla kullanılıyor olması bile en başta </w:t>
      </w:r>
      <w:proofErr w:type="spellStart"/>
      <w:r w:rsidR="00AC26E9" w:rsidRPr="00AC26E9">
        <w:rPr>
          <w:rFonts w:ascii="Times New Roman" w:hAnsi="Times New Roman" w:cs="Times New Roman"/>
          <w:sz w:val="24"/>
          <w:szCs w:val="24"/>
        </w:rPr>
        <w:t>Bakhtinci</w:t>
      </w:r>
      <w:proofErr w:type="spellEnd"/>
      <w:r w:rsidR="00AC26E9" w:rsidRPr="00AC26E9">
        <w:rPr>
          <w:rFonts w:ascii="Times New Roman" w:hAnsi="Times New Roman" w:cs="Times New Roman"/>
          <w:sz w:val="24"/>
          <w:szCs w:val="24"/>
        </w:rPr>
        <w:t xml:space="preserve"> anlamda </w:t>
      </w:r>
      <w:proofErr w:type="spellStart"/>
      <w:r w:rsidR="00AC26E9" w:rsidRPr="006965A3">
        <w:rPr>
          <w:rFonts w:ascii="Times New Roman" w:hAnsi="Times New Roman" w:cs="Times New Roman"/>
          <w:i/>
          <w:sz w:val="24"/>
          <w:szCs w:val="24"/>
        </w:rPr>
        <w:t>diyalojik</w:t>
      </w:r>
      <w:proofErr w:type="spellEnd"/>
      <w:r w:rsidR="00AC26E9" w:rsidRPr="00AC26E9">
        <w:rPr>
          <w:rFonts w:ascii="Times New Roman" w:hAnsi="Times New Roman" w:cs="Times New Roman"/>
          <w:sz w:val="24"/>
          <w:szCs w:val="24"/>
        </w:rPr>
        <w:t xml:space="preserve"> bir ilişkinin varlığını göstermektedir. </w:t>
      </w:r>
      <w:proofErr w:type="spellStart"/>
      <w:r w:rsidR="00AC26E9" w:rsidRPr="00AC26E9">
        <w:rPr>
          <w:rFonts w:ascii="Times New Roman" w:hAnsi="Times New Roman" w:cs="Times New Roman"/>
          <w:sz w:val="24"/>
          <w:szCs w:val="24"/>
        </w:rPr>
        <w:t>Zaytung</w:t>
      </w:r>
      <w:proofErr w:type="spellEnd"/>
      <w:r w:rsidR="00AC26E9" w:rsidRPr="00AC26E9">
        <w:rPr>
          <w:rFonts w:ascii="Times New Roman" w:hAnsi="Times New Roman" w:cs="Times New Roman"/>
          <w:sz w:val="24"/>
          <w:szCs w:val="24"/>
        </w:rPr>
        <w:t xml:space="preserve"> önceleri Bilginer’in birkaç arkadaşının da katıldığı kendi aralarında bir eğlence biçimi iken kısa bir süre içerisinde beklenmedik bir hızla insanlar tarafından bi</w:t>
      </w:r>
      <w:r w:rsidR="008714A1">
        <w:rPr>
          <w:rFonts w:ascii="Times New Roman" w:hAnsi="Times New Roman" w:cs="Times New Roman"/>
          <w:sz w:val="24"/>
          <w:szCs w:val="24"/>
        </w:rPr>
        <w:t>linmeye ve takip edilmeye başla</w:t>
      </w:r>
      <w:r w:rsidR="00AC26E9" w:rsidRPr="00AC26E9">
        <w:rPr>
          <w:rFonts w:ascii="Times New Roman" w:hAnsi="Times New Roman" w:cs="Times New Roman"/>
          <w:sz w:val="24"/>
          <w:szCs w:val="24"/>
        </w:rPr>
        <w:t xml:space="preserve">mıştır. </w:t>
      </w:r>
      <w:proofErr w:type="spellStart"/>
      <w:r w:rsidR="00AC26E9" w:rsidRPr="00AB1EB1">
        <w:rPr>
          <w:rFonts w:ascii="Times New Roman" w:hAnsi="Times New Roman" w:cs="Times New Roman"/>
          <w:sz w:val="24"/>
          <w:szCs w:val="24"/>
        </w:rPr>
        <w:t>Zaytung’un</w:t>
      </w:r>
      <w:proofErr w:type="spellEnd"/>
      <w:r w:rsidR="00AC26E9" w:rsidRPr="00AB1EB1">
        <w:rPr>
          <w:rFonts w:ascii="Times New Roman" w:hAnsi="Times New Roman" w:cs="Times New Roman"/>
          <w:sz w:val="24"/>
          <w:szCs w:val="24"/>
        </w:rPr>
        <w:t xml:space="preserve"> bu kadar çok tu</w:t>
      </w:r>
      <w:r w:rsidR="00E2347A" w:rsidRPr="00AB1EB1">
        <w:rPr>
          <w:rFonts w:ascii="Times New Roman" w:hAnsi="Times New Roman" w:cs="Times New Roman"/>
          <w:sz w:val="24"/>
          <w:szCs w:val="24"/>
        </w:rPr>
        <w:t xml:space="preserve">tulmasına ilişkin Bilginer’in </w:t>
      </w:r>
      <w:r w:rsidR="009E43B5" w:rsidRPr="00AB1EB1">
        <w:rPr>
          <w:rFonts w:ascii="Times New Roman" w:hAnsi="Times New Roman" w:cs="Times New Roman"/>
          <w:sz w:val="24"/>
          <w:szCs w:val="24"/>
        </w:rPr>
        <w:t>yorumu okuyucuların ülke gündemine dair çarpıklıkları gören başka kişilerin varlığıyl</w:t>
      </w:r>
      <w:r w:rsidR="00AB1EB1" w:rsidRPr="00AB1EB1">
        <w:rPr>
          <w:rFonts w:ascii="Times New Roman" w:hAnsi="Times New Roman" w:cs="Times New Roman"/>
          <w:sz w:val="24"/>
          <w:szCs w:val="24"/>
        </w:rPr>
        <w:t xml:space="preserve">a rahatladıkları ve böylelikle yalnızlık hissinden kurtuldukları </w:t>
      </w:r>
      <w:r w:rsidR="00AB1EB1" w:rsidRPr="00F7750B">
        <w:rPr>
          <w:rFonts w:ascii="Times New Roman" w:hAnsi="Times New Roman" w:cs="Times New Roman"/>
          <w:color w:val="auto"/>
          <w:sz w:val="24"/>
          <w:szCs w:val="24"/>
        </w:rPr>
        <w:t>yönündedir</w:t>
      </w:r>
      <w:r w:rsidR="00F7750B">
        <w:rPr>
          <w:rFonts w:ascii="Times New Roman" w:hAnsi="Times New Roman" w:cs="Times New Roman"/>
          <w:color w:val="auto"/>
          <w:sz w:val="24"/>
          <w:szCs w:val="24"/>
        </w:rPr>
        <w:t xml:space="preserve"> ve</w:t>
      </w:r>
      <w:r w:rsidR="00AB1EB1" w:rsidRPr="00AB1EB1">
        <w:rPr>
          <w:rFonts w:ascii="Times New Roman" w:hAnsi="Times New Roman" w:cs="Times New Roman"/>
          <w:sz w:val="24"/>
          <w:szCs w:val="24"/>
        </w:rPr>
        <w:t xml:space="preserve"> bu durum esasında </w:t>
      </w:r>
      <w:proofErr w:type="spellStart"/>
      <w:r w:rsidR="00AB1EB1" w:rsidRPr="00AB1EB1">
        <w:rPr>
          <w:rFonts w:ascii="Times New Roman" w:hAnsi="Times New Roman" w:cs="Times New Roman"/>
          <w:sz w:val="24"/>
          <w:szCs w:val="24"/>
        </w:rPr>
        <w:t>Zaytung’un</w:t>
      </w:r>
      <w:proofErr w:type="spellEnd"/>
      <w:r w:rsidR="00AB1EB1" w:rsidRPr="00AB1EB1">
        <w:rPr>
          <w:rFonts w:ascii="Times New Roman" w:hAnsi="Times New Roman" w:cs="Times New Roman"/>
          <w:sz w:val="24"/>
          <w:szCs w:val="24"/>
        </w:rPr>
        <w:t xml:space="preserve"> neden kolaylıkla kabul gördüğüne de açıklık getirmektedir</w:t>
      </w:r>
      <w:r w:rsidR="000F3175">
        <w:rPr>
          <w:rFonts w:ascii="Times New Roman" w:hAnsi="Times New Roman" w:cs="Times New Roman"/>
          <w:sz w:val="24"/>
          <w:szCs w:val="24"/>
        </w:rPr>
        <w:t>.</w:t>
      </w:r>
      <w:r w:rsidR="00AC26E9" w:rsidRPr="00AB1EB1">
        <w:rPr>
          <w:rStyle w:val="SonnotBavurusu"/>
          <w:rFonts w:ascii="Times New Roman" w:hAnsi="Times New Roman" w:cs="Times New Roman"/>
          <w:sz w:val="24"/>
          <w:szCs w:val="24"/>
        </w:rPr>
        <w:endnoteReference w:id="47"/>
      </w:r>
    </w:p>
    <w:p w14:paraId="6753CB53" w14:textId="317DE36B" w:rsidR="00AC26E9" w:rsidRPr="00AC26E9" w:rsidRDefault="00AC26E9" w:rsidP="008C6598">
      <w:pPr>
        <w:spacing w:after="0" w:line="480" w:lineRule="auto"/>
        <w:contextualSpacing/>
        <w:jc w:val="both"/>
        <w:rPr>
          <w:rFonts w:ascii="Times New Roman" w:hAnsi="Times New Roman" w:cs="Times New Roman"/>
          <w:sz w:val="24"/>
          <w:szCs w:val="24"/>
        </w:rPr>
      </w:pPr>
      <w:r w:rsidRPr="00AC26E9">
        <w:rPr>
          <w:rFonts w:ascii="Times New Roman" w:hAnsi="Times New Roman" w:cs="Times New Roman"/>
          <w:sz w:val="24"/>
          <w:szCs w:val="24"/>
        </w:rPr>
        <w:t xml:space="preserve">Şu anda kalabalık bir </w:t>
      </w:r>
      <w:proofErr w:type="spellStart"/>
      <w:r w:rsidRPr="00AC26E9">
        <w:rPr>
          <w:rFonts w:ascii="Times New Roman" w:hAnsi="Times New Roman" w:cs="Times New Roman"/>
          <w:sz w:val="24"/>
          <w:szCs w:val="24"/>
        </w:rPr>
        <w:t>editör</w:t>
      </w:r>
      <w:r w:rsidR="00A8773B">
        <w:rPr>
          <w:rFonts w:ascii="Times New Roman" w:hAnsi="Times New Roman" w:cs="Times New Roman"/>
          <w:sz w:val="24"/>
          <w:szCs w:val="24"/>
        </w:rPr>
        <w:t>yal</w:t>
      </w:r>
      <w:proofErr w:type="spellEnd"/>
      <w:r w:rsidRPr="00AC26E9">
        <w:rPr>
          <w:rFonts w:ascii="Times New Roman" w:hAnsi="Times New Roman" w:cs="Times New Roman"/>
          <w:sz w:val="24"/>
          <w:szCs w:val="24"/>
        </w:rPr>
        <w:t xml:space="preserve"> ekip tarafından düzenlenen site, herkesin katılımına </w:t>
      </w:r>
      <w:r w:rsidR="008714A1">
        <w:rPr>
          <w:rFonts w:ascii="Times New Roman" w:hAnsi="Times New Roman" w:cs="Times New Roman"/>
          <w:sz w:val="24"/>
          <w:szCs w:val="24"/>
        </w:rPr>
        <w:t>açıktır</w:t>
      </w:r>
      <w:r w:rsidRPr="00AC26E9">
        <w:rPr>
          <w:rFonts w:ascii="Times New Roman" w:hAnsi="Times New Roman" w:cs="Times New Roman"/>
          <w:sz w:val="24"/>
          <w:szCs w:val="24"/>
        </w:rPr>
        <w:t xml:space="preserve">. Siteye üye olarak isteyen yazı yazabilir, yayınlanması için editörlere gönderebilir. Bu anlamda herkesin katılımıyla ortaya çıkan </w:t>
      </w:r>
      <w:proofErr w:type="spellStart"/>
      <w:r w:rsidRPr="00AC26E9">
        <w:rPr>
          <w:rFonts w:ascii="Times New Roman" w:hAnsi="Times New Roman" w:cs="Times New Roman"/>
          <w:sz w:val="24"/>
          <w:szCs w:val="24"/>
        </w:rPr>
        <w:t>ironik</w:t>
      </w:r>
      <w:proofErr w:type="spellEnd"/>
      <w:r w:rsidRPr="00AC26E9">
        <w:rPr>
          <w:rFonts w:ascii="Times New Roman" w:hAnsi="Times New Roman" w:cs="Times New Roman"/>
          <w:sz w:val="24"/>
          <w:szCs w:val="24"/>
        </w:rPr>
        <w:t xml:space="preserve"> ve mizahi oluşumlar, </w:t>
      </w:r>
      <w:proofErr w:type="spellStart"/>
      <w:r w:rsidRPr="00AC26E9">
        <w:rPr>
          <w:rFonts w:ascii="Times New Roman" w:hAnsi="Times New Roman" w:cs="Times New Roman"/>
          <w:sz w:val="24"/>
          <w:szCs w:val="24"/>
        </w:rPr>
        <w:t>Bakhtin’in</w:t>
      </w:r>
      <w:proofErr w:type="spellEnd"/>
      <w:r w:rsidRPr="00AC26E9">
        <w:rPr>
          <w:rFonts w:ascii="Times New Roman" w:hAnsi="Times New Roman" w:cs="Times New Roman"/>
          <w:sz w:val="24"/>
          <w:szCs w:val="24"/>
        </w:rPr>
        <w:t xml:space="preserve"> </w:t>
      </w:r>
      <w:r w:rsidR="00287C46">
        <w:rPr>
          <w:rFonts w:ascii="Times New Roman" w:hAnsi="Times New Roman" w:cs="Times New Roman"/>
          <w:sz w:val="24"/>
          <w:szCs w:val="24"/>
        </w:rPr>
        <w:t xml:space="preserve">işaret ettiği, bir gösteriyi seyretmekten çok, </w:t>
      </w:r>
      <w:r w:rsidRPr="00AC26E9">
        <w:rPr>
          <w:rFonts w:ascii="Times New Roman" w:hAnsi="Times New Roman" w:cs="Times New Roman"/>
          <w:sz w:val="24"/>
          <w:szCs w:val="24"/>
        </w:rPr>
        <w:t xml:space="preserve">tüm </w:t>
      </w:r>
      <w:r w:rsidR="00287C46">
        <w:rPr>
          <w:rFonts w:ascii="Times New Roman" w:hAnsi="Times New Roman" w:cs="Times New Roman"/>
          <w:sz w:val="24"/>
          <w:szCs w:val="24"/>
        </w:rPr>
        <w:t>katılımcıların</w:t>
      </w:r>
      <w:r w:rsidRPr="00AC26E9">
        <w:rPr>
          <w:rFonts w:ascii="Times New Roman" w:hAnsi="Times New Roman" w:cs="Times New Roman"/>
          <w:sz w:val="24"/>
          <w:szCs w:val="24"/>
        </w:rPr>
        <w:t xml:space="preserve"> </w:t>
      </w:r>
      <w:bookmarkStart w:id="30" w:name="OLE_LINK15"/>
      <w:bookmarkStart w:id="31" w:name="OLE_LINK16"/>
      <w:r w:rsidR="00287C46">
        <w:rPr>
          <w:rFonts w:ascii="Times New Roman" w:hAnsi="Times New Roman" w:cs="Times New Roman"/>
          <w:sz w:val="24"/>
          <w:szCs w:val="24"/>
        </w:rPr>
        <w:t xml:space="preserve">içerisinde yaşadıkları, özünü hissettikleri, gülmeye dayalı bir karnaval ruhunu </w:t>
      </w:r>
      <w:bookmarkEnd w:id="30"/>
      <w:bookmarkEnd w:id="31"/>
      <w:r w:rsidR="00A8773B">
        <w:rPr>
          <w:rFonts w:ascii="Times New Roman" w:hAnsi="Times New Roman" w:cs="Times New Roman"/>
          <w:sz w:val="24"/>
          <w:szCs w:val="24"/>
        </w:rPr>
        <w:t>çağrıştırmaktadır</w:t>
      </w:r>
      <w:r w:rsidR="000F3175">
        <w:rPr>
          <w:rFonts w:ascii="Times New Roman" w:hAnsi="Times New Roman" w:cs="Times New Roman"/>
          <w:sz w:val="24"/>
          <w:szCs w:val="24"/>
        </w:rPr>
        <w:t>.</w:t>
      </w:r>
      <w:r w:rsidR="00287C46">
        <w:rPr>
          <w:rStyle w:val="SonnotBavurusu"/>
          <w:rFonts w:ascii="Times New Roman" w:hAnsi="Times New Roman" w:cs="Times New Roman"/>
          <w:sz w:val="24"/>
          <w:szCs w:val="24"/>
        </w:rPr>
        <w:endnoteReference w:id="48"/>
      </w:r>
      <w:r w:rsidR="00287C46">
        <w:rPr>
          <w:rFonts w:ascii="Times New Roman" w:hAnsi="Times New Roman" w:cs="Times New Roman"/>
          <w:sz w:val="24"/>
          <w:szCs w:val="24"/>
        </w:rPr>
        <w:t xml:space="preserve"> </w:t>
      </w:r>
      <w:r w:rsidRPr="00AC26E9">
        <w:rPr>
          <w:rFonts w:ascii="Times New Roman" w:hAnsi="Times New Roman" w:cs="Times New Roman"/>
          <w:sz w:val="24"/>
          <w:szCs w:val="24"/>
        </w:rPr>
        <w:t xml:space="preserve">Elbette </w:t>
      </w:r>
      <w:r w:rsidR="00FD0138">
        <w:rPr>
          <w:rFonts w:ascii="Times New Roman" w:hAnsi="Times New Roman" w:cs="Times New Roman"/>
          <w:sz w:val="24"/>
          <w:szCs w:val="24"/>
        </w:rPr>
        <w:t>herkesin katılabilmesine rağmen</w:t>
      </w:r>
      <w:r w:rsidRPr="00AC26E9">
        <w:rPr>
          <w:rFonts w:ascii="Times New Roman" w:hAnsi="Times New Roman" w:cs="Times New Roman"/>
          <w:sz w:val="24"/>
          <w:szCs w:val="24"/>
        </w:rPr>
        <w:t xml:space="preserve"> gelen yazıların editörlerin süzgecinden geçerek yayınlanıyor oluşu, </w:t>
      </w:r>
      <w:proofErr w:type="spellStart"/>
      <w:r w:rsidRPr="00AC26E9">
        <w:rPr>
          <w:rFonts w:ascii="Times New Roman" w:hAnsi="Times New Roman" w:cs="Times New Roman"/>
          <w:i/>
          <w:sz w:val="24"/>
          <w:szCs w:val="24"/>
        </w:rPr>
        <w:t>karnavalesk</w:t>
      </w:r>
      <w:proofErr w:type="spellEnd"/>
      <w:r w:rsidRPr="00AC26E9">
        <w:rPr>
          <w:rFonts w:ascii="Times New Roman" w:hAnsi="Times New Roman" w:cs="Times New Roman"/>
          <w:sz w:val="24"/>
          <w:szCs w:val="24"/>
        </w:rPr>
        <w:t xml:space="preserve"> varoluşun ruhuyla tam olarak uyuşmasa da böyle bir oto-sansürün oluşumun devamlılığı için gerekli olduğu düşünülebilir. Ayrıca Facebook’ta 6</w:t>
      </w:r>
      <w:r w:rsidR="00FC037C">
        <w:rPr>
          <w:rFonts w:ascii="Times New Roman" w:hAnsi="Times New Roman" w:cs="Times New Roman"/>
          <w:sz w:val="24"/>
          <w:szCs w:val="24"/>
        </w:rPr>
        <w:t>22</w:t>
      </w:r>
      <w:r w:rsidRPr="00AC26E9">
        <w:rPr>
          <w:rFonts w:ascii="Times New Roman" w:hAnsi="Times New Roman" w:cs="Times New Roman"/>
          <w:sz w:val="24"/>
          <w:szCs w:val="24"/>
        </w:rPr>
        <w:t>.</w:t>
      </w:r>
      <w:r w:rsidR="00FC037C">
        <w:rPr>
          <w:rFonts w:ascii="Times New Roman" w:hAnsi="Times New Roman" w:cs="Times New Roman"/>
          <w:sz w:val="24"/>
          <w:szCs w:val="24"/>
        </w:rPr>
        <w:t>076</w:t>
      </w:r>
      <w:r w:rsidRPr="00AC26E9">
        <w:rPr>
          <w:rFonts w:ascii="Times New Roman" w:hAnsi="Times New Roman" w:cs="Times New Roman"/>
          <w:sz w:val="24"/>
          <w:szCs w:val="24"/>
        </w:rPr>
        <w:t xml:space="preserve"> beğeni, </w:t>
      </w:r>
      <w:proofErr w:type="spellStart"/>
      <w:r w:rsidRPr="00AC26E9">
        <w:rPr>
          <w:rFonts w:ascii="Times New Roman" w:hAnsi="Times New Roman" w:cs="Times New Roman"/>
          <w:sz w:val="24"/>
          <w:szCs w:val="24"/>
        </w:rPr>
        <w:t>Twitter’da</w:t>
      </w:r>
      <w:proofErr w:type="spellEnd"/>
      <w:r w:rsidRPr="00AC26E9">
        <w:rPr>
          <w:rFonts w:ascii="Times New Roman" w:hAnsi="Times New Roman" w:cs="Times New Roman"/>
          <w:sz w:val="24"/>
          <w:szCs w:val="24"/>
        </w:rPr>
        <w:t xml:space="preserve"> ise 5.4</w:t>
      </w:r>
      <w:r w:rsidR="00FC037C">
        <w:rPr>
          <w:rFonts w:ascii="Times New Roman" w:hAnsi="Times New Roman" w:cs="Times New Roman"/>
          <w:sz w:val="24"/>
          <w:szCs w:val="24"/>
        </w:rPr>
        <w:t>48</w:t>
      </w:r>
      <w:r w:rsidRPr="00AC26E9">
        <w:rPr>
          <w:rFonts w:ascii="Times New Roman" w:hAnsi="Times New Roman" w:cs="Times New Roman"/>
          <w:sz w:val="24"/>
          <w:szCs w:val="24"/>
        </w:rPr>
        <w:t>.</w:t>
      </w:r>
      <w:r w:rsidR="00FC037C">
        <w:rPr>
          <w:rFonts w:ascii="Times New Roman" w:hAnsi="Times New Roman" w:cs="Times New Roman"/>
          <w:sz w:val="24"/>
          <w:szCs w:val="24"/>
        </w:rPr>
        <w:t>730</w:t>
      </w:r>
      <w:r w:rsidRPr="00AC26E9">
        <w:rPr>
          <w:rFonts w:ascii="Times New Roman" w:hAnsi="Times New Roman" w:cs="Times New Roman"/>
          <w:sz w:val="24"/>
          <w:szCs w:val="24"/>
        </w:rPr>
        <w:t xml:space="preserve"> takipçi sayısına sahip olan </w:t>
      </w:r>
      <w:proofErr w:type="spellStart"/>
      <w:r w:rsidRPr="00AC26E9">
        <w:rPr>
          <w:rFonts w:ascii="Times New Roman" w:hAnsi="Times New Roman" w:cs="Times New Roman"/>
          <w:sz w:val="24"/>
          <w:szCs w:val="24"/>
        </w:rPr>
        <w:t>Zaytung</w:t>
      </w:r>
      <w:proofErr w:type="spellEnd"/>
      <w:r w:rsidRPr="00AC26E9">
        <w:rPr>
          <w:rFonts w:ascii="Times New Roman" w:hAnsi="Times New Roman" w:cs="Times New Roman"/>
          <w:sz w:val="24"/>
          <w:szCs w:val="24"/>
        </w:rPr>
        <w:t xml:space="preserve">, sosyal medyanın paylaşarak çoğaltma gücü sayesinde, takipçisi olmayanların dahi karşısına çıkıp onları toplumsal ve politik gündemin </w:t>
      </w:r>
      <w:proofErr w:type="gramStart"/>
      <w:r w:rsidRPr="00AC26E9">
        <w:rPr>
          <w:rFonts w:ascii="Times New Roman" w:hAnsi="Times New Roman" w:cs="Times New Roman"/>
          <w:sz w:val="24"/>
          <w:szCs w:val="24"/>
        </w:rPr>
        <w:t>absürtlüğüyle</w:t>
      </w:r>
      <w:proofErr w:type="gramEnd"/>
      <w:r w:rsidRPr="00AC26E9">
        <w:rPr>
          <w:rFonts w:ascii="Times New Roman" w:hAnsi="Times New Roman" w:cs="Times New Roman"/>
          <w:sz w:val="24"/>
          <w:szCs w:val="24"/>
        </w:rPr>
        <w:t xml:space="preserve"> ala</w:t>
      </w:r>
      <w:r w:rsidR="00686C90">
        <w:rPr>
          <w:rFonts w:ascii="Times New Roman" w:hAnsi="Times New Roman" w:cs="Times New Roman"/>
          <w:sz w:val="24"/>
          <w:szCs w:val="24"/>
        </w:rPr>
        <w:t>y etmeye davet edebilmektedir.</w:t>
      </w:r>
    </w:p>
    <w:p w14:paraId="14AC167B" w14:textId="56960193" w:rsidR="00AC26E9" w:rsidRPr="00AC26E9" w:rsidRDefault="00AC26E9" w:rsidP="008C6598">
      <w:pPr>
        <w:spacing w:after="0" w:line="480" w:lineRule="auto"/>
        <w:ind w:firstLine="567"/>
        <w:jc w:val="both"/>
        <w:rPr>
          <w:rFonts w:ascii="Times New Roman" w:hAnsi="Times New Roman" w:cs="Times New Roman"/>
          <w:sz w:val="24"/>
          <w:szCs w:val="24"/>
        </w:rPr>
      </w:pPr>
      <w:r w:rsidRPr="00AC26E9">
        <w:rPr>
          <w:rFonts w:ascii="Times New Roman" w:hAnsi="Times New Roman" w:cs="Times New Roman"/>
          <w:sz w:val="24"/>
          <w:szCs w:val="24"/>
        </w:rPr>
        <w:t xml:space="preserve">www.zaytung.com adresine erişim </w:t>
      </w:r>
      <w:r w:rsidR="00686C90">
        <w:rPr>
          <w:rFonts w:ascii="Times New Roman" w:hAnsi="Times New Roman" w:cs="Times New Roman"/>
          <w:sz w:val="24"/>
          <w:szCs w:val="24"/>
        </w:rPr>
        <w:t xml:space="preserve">sağlandığında beliren </w:t>
      </w:r>
      <w:proofErr w:type="spellStart"/>
      <w:r w:rsidR="00686C90">
        <w:rPr>
          <w:rFonts w:ascii="Times New Roman" w:hAnsi="Times New Roman" w:cs="Times New Roman"/>
          <w:sz w:val="24"/>
          <w:szCs w:val="24"/>
        </w:rPr>
        <w:t>anasayfa</w:t>
      </w:r>
      <w:proofErr w:type="spellEnd"/>
      <w:r w:rsidR="00686C90">
        <w:rPr>
          <w:rFonts w:ascii="Times New Roman" w:hAnsi="Times New Roman" w:cs="Times New Roman"/>
          <w:sz w:val="24"/>
          <w:szCs w:val="24"/>
        </w:rPr>
        <w:t>,</w:t>
      </w:r>
      <w:r w:rsidRPr="00AC26E9">
        <w:rPr>
          <w:rFonts w:ascii="Times New Roman" w:hAnsi="Times New Roman" w:cs="Times New Roman"/>
          <w:sz w:val="24"/>
          <w:szCs w:val="24"/>
        </w:rPr>
        <w:t xml:space="preserve"> ilk bakışta sıradan bir haber sitesi gibi görünse de sitenin sol üst kısmına iliştirilmiş “dürüst, tarafsız, ahlaksız haber” sloganı </w:t>
      </w:r>
      <w:r w:rsidR="007D006E">
        <w:rPr>
          <w:rFonts w:ascii="Times New Roman" w:hAnsi="Times New Roman" w:cs="Times New Roman"/>
          <w:sz w:val="24"/>
          <w:szCs w:val="24"/>
        </w:rPr>
        <w:t>okunduysa</w:t>
      </w:r>
      <w:r w:rsidRPr="00AC26E9">
        <w:rPr>
          <w:rFonts w:ascii="Times New Roman" w:hAnsi="Times New Roman" w:cs="Times New Roman"/>
          <w:sz w:val="24"/>
          <w:szCs w:val="24"/>
        </w:rPr>
        <w:t>, bir şeylerin hiç de sıradan olmadığı anlaşılacaktır. Sloganın gözden kaçtığın</w:t>
      </w:r>
      <w:r w:rsidR="008714A1">
        <w:rPr>
          <w:rFonts w:ascii="Times New Roman" w:hAnsi="Times New Roman" w:cs="Times New Roman"/>
          <w:sz w:val="24"/>
          <w:szCs w:val="24"/>
        </w:rPr>
        <w:t>ı</w:t>
      </w:r>
      <w:r w:rsidRPr="00AC26E9">
        <w:rPr>
          <w:rFonts w:ascii="Times New Roman" w:hAnsi="Times New Roman" w:cs="Times New Roman"/>
          <w:sz w:val="24"/>
          <w:szCs w:val="24"/>
        </w:rPr>
        <w:t xml:space="preserve"> ve haberlerin okunmaya başlandığını varsayalım; eğer ki okuyucu politik gündemi </w:t>
      </w:r>
      <w:r w:rsidRPr="00AC26E9">
        <w:rPr>
          <w:rFonts w:ascii="Times New Roman" w:hAnsi="Times New Roman" w:cs="Times New Roman"/>
          <w:sz w:val="24"/>
          <w:szCs w:val="24"/>
        </w:rPr>
        <w:lastRenderedPageBreak/>
        <w:t xml:space="preserve">yakından takip etmiyorsa ve gündemin zaten hep </w:t>
      </w:r>
      <w:proofErr w:type="gramStart"/>
      <w:r w:rsidRPr="00AC26E9">
        <w:rPr>
          <w:rFonts w:ascii="Times New Roman" w:hAnsi="Times New Roman" w:cs="Times New Roman"/>
          <w:sz w:val="24"/>
          <w:szCs w:val="24"/>
        </w:rPr>
        <w:t>absürt</w:t>
      </w:r>
      <w:proofErr w:type="gramEnd"/>
      <w:r w:rsidRPr="00AC26E9">
        <w:rPr>
          <w:rFonts w:ascii="Times New Roman" w:hAnsi="Times New Roman" w:cs="Times New Roman"/>
          <w:sz w:val="24"/>
          <w:szCs w:val="24"/>
        </w:rPr>
        <w:t xml:space="preserve"> olduğunu düşünüyorsa ilk etapta yazanların gerçek olmadığından şüphe etmeyebilir. Zira </w:t>
      </w:r>
      <w:proofErr w:type="spellStart"/>
      <w:r w:rsidRPr="00AC26E9">
        <w:rPr>
          <w:rFonts w:ascii="Times New Roman" w:hAnsi="Times New Roman" w:cs="Times New Roman"/>
          <w:sz w:val="24"/>
          <w:szCs w:val="24"/>
        </w:rPr>
        <w:t>Zaytung</w:t>
      </w:r>
      <w:proofErr w:type="spellEnd"/>
      <w:r w:rsidRPr="00AC26E9">
        <w:rPr>
          <w:rFonts w:ascii="Times New Roman" w:hAnsi="Times New Roman" w:cs="Times New Roman"/>
          <w:sz w:val="24"/>
          <w:szCs w:val="24"/>
        </w:rPr>
        <w:t xml:space="preserve"> geleneksel gazetecilik yazım dilinde, haber yazım kurallarının gözetildiği, çoğunlukla gerçek politik olaylara dayanan haberler yazar. </w:t>
      </w:r>
      <w:r w:rsidR="00A8773B">
        <w:rPr>
          <w:rFonts w:ascii="Times New Roman" w:hAnsi="Times New Roman" w:cs="Times New Roman"/>
          <w:sz w:val="24"/>
          <w:szCs w:val="24"/>
        </w:rPr>
        <w:t>Ancak o</w:t>
      </w:r>
      <w:r w:rsidRPr="00AC26E9">
        <w:rPr>
          <w:rFonts w:ascii="Times New Roman" w:hAnsi="Times New Roman" w:cs="Times New Roman"/>
          <w:sz w:val="24"/>
          <w:szCs w:val="24"/>
        </w:rPr>
        <w:t xml:space="preserve">kumaya devam edildikçe, son derece gerçekçi ve ciddi duran yazının ardındaki ironi ve mizah fark edilecektir. </w:t>
      </w:r>
    </w:p>
    <w:p w14:paraId="28E732AB" w14:textId="77777777" w:rsidR="00AC26E9" w:rsidRPr="00AC26E9" w:rsidRDefault="00AC26E9" w:rsidP="008C6598">
      <w:pPr>
        <w:spacing w:after="0" w:line="480" w:lineRule="auto"/>
        <w:ind w:firstLine="567"/>
        <w:jc w:val="both"/>
        <w:rPr>
          <w:rFonts w:ascii="Times New Roman" w:hAnsi="Times New Roman" w:cs="Times New Roman"/>
          <w:sz w:val="24"/>
          <w:szCs w:val="24"/>
        </w:rPr>
      </w:pPr>
      <w:proofErr w:type="spellStart"/>
      <w:r w:rsidRPr="00AC26E9">
        <w:rPr>
          <w:rFonts w:ascii="Times New Roman" w:eastAsiaTheme="minorHAnsi" w:hAnsi="Times New Roman" w:cs="Times New Roman"/>
          <w:color w:val="auto"/>
          <w:sz w:val="24"/>
          <w:szCs w:val="24"/>
        </w:rPr>
        <w:t>Bakhtin</w:t>
      </w:r>
      <w:proofErr w:type="spellEnd"/>
      <w:r w:rsidRPr="00AC26E9">
        <w:rPr>
          <w:rFonts w:ascii="Times New Roman" w:eastAsiaTheme="minorHAnsi" w:hAnsi="Times New Roman" w:cs="Times New Roman"/>
          <w:color w:val="auto"/>
          <w:sz w:val="24"/>
          <w:szCs w:val="24"/>
        </w:rPr>
        <w:t xml:space="preserve"> için gülme, katılaşmış bir kültürün ıslahını gerçekleştiren, resmi kültürün dogmatik ve ciddi havasını ters yüz eden, korkusuz, kendinde bilinçli, sağaltıcı ve “bir söylemin hakikat iddialarını ve otoriterlik havasını aşındıran ve böylece simgeleştirme sürecinin bizatihi bilginin nesnesi olduğunu gösteren mite karşı eleştirel düşüncenin silahı”</w:t>
      </w:r>
      <w:r w:rsidR="009E43B5" w:rsidRPr="002959A7">
        <w:rPr>
          <w:rFonts w:ascii="Times New Roman" w:eastAsiaTheme="minorHAnsi" w:hAnsi="Times New Roman" w:cs="Times New Roman"/>
          <w:color w:val="auto"/>
          <w:sz w:val="24"/>
          <w:szCs w:val="24"/>
          <w:highlight w:val="yellow"/>
        </w:rPr>
        <w:t xml:space="preserve"> </w:t>
      </w:r>
      <w:r w:rsidRPr="009E43B5">
        <w:rPr>
          <w:rFonts w:ascii="Times New Roman" w:eastAsiaTheme="minorHAnsi" w:hAnsi="Times New Roman" w:cs="Times New Roman"/>
          <w:color w:val="auto"/>
          <w:sz w:val="24"/>
          <w:szCs w:val="24"/>
        </w:rPr>
        <w:t>haline gelir</w:t>
      </w:r>
      <w:r w:rsidR="000F3175">
        <w:rPr>
          <w:rFonts w:ascii="Times New Roman" w:eastAsiaTheme="minorHAnsi" w:hAnsi="Times New Roman" w:cs="Times New Roman"/>
          <w:color w:val="auto"/>
          <w:sz w:val="24"/>
          <w:szCs w:val="24"/>
        </w:rPr>
        <w:t>.</w:t>
      </w:r>
      <w:r w:rsidRPr="009E43B5">
        <w:rPr>
          <w:rStyle w:val="SonnotBavurusu"/>
          <w:rFonts w:ascii="Times New Roman" w:eastAsiaTheme="minorHAnsi" w:hAnsi="Times New Roman" w:cs="Times New Roman"/>
          <w:color w:val="auto"/>
          <w:sz w:val="24"/>
          <w:szCs w:val="24"/>
        </w:rPr>
        <w:endnoteReference w:id="49"/>
      </w:r>
      <w:r w:rsidRPr="00AC26E9">
        <w:rPr>
          <w:rFonts w:ascii="Times New Roman" w:eastAsiaTheme="minorHAnsi" w:hAnsi="Times New Roman" w:cs="Times New Roman"/>
          <w:color w:val="auto"/>
          <w:sz w:val="24"/>
          <w:szCs w:val="24"/>
        </w:rPr>
        <w:t xml:space="preserve"> Keza </w:t>
      </w:r>
      <w:proofErr w:type="spellStart"/>
      <w:r w:rsidRPr="00AC26E9">
        <w:rPr>
          <w:rFonts w:ascii="Times New Roman" w:eastAsiaTheme="minorHAnsi" w:hAnsi="Times New Roman" w:cs="Times New Roman"/>
          <w:color w:val="auto"/>
          <w:sz w:val="24"/>
          <w:szCs w:val="24"/>
        </w:rPr>
        <w:t>Zaytung’un</w:t>
      </w:r>
      <w:proofErr w:type="spellEnd"/>
      <w:r w:rsidRPr="00AC26E9">
        <w:rPr>
          <w:rFonts w:ascii="Times New Roman" w:eastAsiaTheme="minorHAnsi" w:hAnsi="Times New Roman" w:cs="Times New Roman"/>
          <w:color w:val="auto"/>
          <w:sz w:val="24"/>
          <w:szCs w:val="24"/>
        </w:rPr>
        <w:t xml:space="preserve">, geleneksel haber dili, üslubu ve biçemini mizahın, gayri resmî olanın diliyle birleştirerek, yani </w:t>
      </w:r>
      <w:proofErr w:type="spellStart"/>
      <w:r w:rsidRPr="00AC26E9">
        <w:rPr>
          <w:rFonts w:ascii="Times New Roman" w:eastAsiaTheme="minorHAnsi" w:hAnsi="Times New Roman" w:cs="Times New Roman"/>
          <w:i/>
          <w:color w:val="auto"/>
          <w:sz w:val="24"/>
          <w:szCs w:val="24"/>
        </w:rPr>
        <w:t>heteroglot</w:t>
      </w:r>
      <w:proofErr w:type="spellEnd"/>
      <w:r w:rsidRPr="00AC26E9">
        <w:rPr>
          <w:rFonts w:ascii="Times New Roman" w:eastAsiaTheme="minorHAnsi" w:hAnsi="Times New Roman" w:cs="Times New Roman"/>
          <w:color w:val="auto"/>
          <w:sz w:val="24"/>
          <w:szCs w:val="24"/>
        </w:rPr>
        <w:t xml:space="preserve"> dilleri çarpıştırarak ortaya çıkardığı gülme</w:t>
      </w:r>
      <w:r w:rsidR="00FD0138">
        <w:rPr>
          <w:rFonts w:ascii="Times New Roman" w:eastAsiaTheme="minorHAnsi" w:hAnsi="Times New Roman" w:cs="Times New Roman"/>
          <w:color w:val="auto"/>
          <w:sz w:val="24"/>
          <w:szCs w:val="24"/>
        </w:rPr>
        <w:t>,</w:t>
      </w:r>
      <w:r w:rsidRPr="00AC26E9">
        <w:rPr>
          <w:rFonts w:ascii="Times New Roman" w:eastAsiaTheme="minorHAnsi" w:hAnsi="Times New Roman" w:cs="Times New Roman"/>
          <w:color w:val="auto"/>
          <w:sz w:val="24"/>
          <w:szCs w:val="24"/>
        </w:rPr>
        <w:t xml:space="preserve"> tam da böyle bir şeye karşılık gelir. Böylelikle, gerçeklik iddiası olan haber söyleminin otoriter havasını, bilgiye yönelik hâkimiyetini ters yüz eder veya </w:t>
      </w:r>
      <w:proofErr w:type="spellStart"/>
      <w:r w:rsidR="00FD0138">
        <w:rPr>
          <w:rFonts w:ascii="Times New Roman" w:eastAsiaTheme="minorHAnsi" w:hAnsi="Times New Roman" w:cs="Times New Roman"/>
          <w:color w:val="auto"/>
          <w:sz w:val="24"/>
          <w:szCs w:val="24"/>
        </w:rPr>
        <w:t>Bakhtin’in</w:t>
      </w:r>
      <w:proofErr w:type="spellEnd"/>
      <w:r w:rsidR="00FD0138">
        <w:rPr>
          <w:rFonts w:ascii="Times New Roman" w:eastAsiaTheme="minorHAnsi" w:hAnsi="Times New Roman" w:cs="Times New Roman"/>
          <w:color w:val="auto"/>
          <w:sz w:val="24"/>
          <w:szCs w:val="24"/>
        </w:rPr>
        <w:t xml:space="preserve"> sözleriyle söylersek</w:t>
      </w:r>
      <w:r w:rsidRPr="00AC26E9">
        <w:rPr>
          <w:rFonts w:ascii="Times New Roman" w:eastAsiaTheme="minorHAnsi" w:hAnsi="Times New Roman" w:cs="Times New Roman"/>
          <w:color w:val="auto"/>
          <w:sz w:val="24"/>
          <w:szCs w:val="24"/>
        </w:rPr>
        <w:t xml:space="preserve"> ortaya çıkan </w:t>
      </w:r>
      <w:r w:rsidRPr="00AC26E9">
        <w:rPr>
          <w:rFonts w:ascii="Times New Roman" w:hAnsi="Times New Roman" w:cs="Times New Roman"/>
          <w:sz w:val="24"/>
          <w:szCs w:val="24"/>
        </w:rPr>
        <w:t>“gülüş itibarsızlaştırır, dünyevileştirir”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50"/>
      </w:r>
      <w:r w:rsidRPr="00AC26E9">
        <w:rPr>
          <w:rFonts w:ascii="Times New Roman" w:hAnsi="Times New Roman" w:cs="Times New Roman"/>
          <w:sz w:val="24"/>
          <w:szCs w:val="24"/>
        </w:rPr>
        <w:t xml:space="preserve"> </w:t>
      </w:r>
    </w:p>
    <w:p w14:paraId="488F969F" w14:textId="00793C55" w:rsidR="00AC26E9" w:rsidRPr="00AC26E9" w:rsidRDefault="00AC26E9" w:rsidP="008C6598">
      <w:pPr>
        <w:spacing w:after="0" w:line="480" w:lineRule="auto"/>
        <w:ind w:firstLine="567"/>
        <w:jc w:val="both"/>
        <w:rPr>
          <w:rFonts w:ascii="Times New Roman" w:hAnsi="Times New Roman" w:cs="Times New Roman"/>
          <w:sz w:val="24"/>
          <w:szCs w:val="24"/>
        </w:rPr>
      </w:pPr>
      <w:r w:rsidRPr="00AC26E9">
        <w:rPr>
          <w:rFonts w:ascii="Times New Roman" w:hAnsi="Times New Roman" w:cs="Times New Roman"/>
          <w:sz w:val="24"/>
          <w:szCs w:val="24"/>
        </w:rPr>
        <w:t xml:space="preserve">Burada söz konusu olan </w:t>
      </w:r>
      <w:proofErr w:type="spellStart"/>
      <w:r w:rsidRPr="00AC26E9">
        <w:rPr>
          <w:rFonts w:ascii="Times New Roman" w:hAnsi="Times New Roman" w:cs="Times New Roman"/>
          <w:sz w:val="24"/>
          <w:szCs w:val="24"/>
        </w:rPr>
        <w:t>Zaytung’un</w:t>
      </w:r>
      <w:proofErr w:type="spellEnd"/>
      <w:r w:rsidRPr="00AC26E9">
        <w:rPr>
          <w:rFonts w:ascii="Times New Roman" w:hAnsi="Times New Roman" w:cs="Times New Roman"/>
          <w:sz w:val="24"/>
          <w:szCs w:val="24"/>
        </w:rPr>
        <w:t xml:space="preserve"> ve daha geniş olarak haber parodilerinin korkusuz ve saldırgan </w:t>
      </w:r>
      <w:proofErr w:type="spellStart"/>
      <w:r w:rsidRPr="00AC26E9">
        <w:rPr>
          <w:rFonts w:ascii="Times New Roman" w:hAnsi="Times New Roman" w:cs="Times New Roman"/>
          <w:i/>
          <w:sz w:val="24"/>
          <w:szCs w:val="24"/>
        </w:rPr>
        <w:t>karnavalesk</w:t>
      </w:r>
      <w:proofErr w:type="spellEnd"/>
      <w:r w:rsidRPr="00AC26E9">
        <w:rPr>
          <w:rFonts w:ascii="Times New Roman" w:hAnsi="Times New Roman" w:cs="Times New Roman"/>
          <w:sz w:val="24"/>
          <w:szCs w:val="24"/>
        </w:rPr>
        <w:t xml:space="preserve"> gülmenin bir örneğini sergilemeleridir. Haber parodileri siyasal iktidarı ve bir tür olarak gazeteciliği alaya alırlar. Resmi ve ciddi olanı mizah ve eleştiriyi bir</w:t>
      </w:r>
      <w:r w:rsidR="003155CC">
        <w:rPr>
          <w:rFonts w:ascii="Times New Roman" w:hAnsi="Times New Roman" w:cs="Times New Roman"/>
          <w:sz w:val="24"/>
          <w:szCs w:val="24"/>
        </w:rPr>
        <w:t xml:space="preserve"> </w:t>
      </w:r>
      <w:r w:rsidRPr="00AC26E9">
        <w:rPr>
          <w:rFonts w:ascii="Times New Roman" w:hAnsi="Times New Roman" w:cs="Times New Roman"/>
          <w:sz w:val="24"/>
          <w:szCs w:val="24"/>
        </w:rPr>
        <w:t xml:space="preserve">araya getirerek </w:t>
      </w:r>
      <w:proofErr w:type="spellStart"/>
      <w:r w:rsidRPr="00AC26E9">
        <w:rPr>
          <w:rFonts w:ascii="Times New Roman" w:hAnsi="Times New Roman" w:cs="Times New Roman"/>
          <w:sz w:val="24"/>
          <w:szCs w:val="24"/>
        </w:rPr>
        <w:t>parodileştirirler</w:t>
      </w:r>
      <w:proofErr w:type="spellEnd"/>
      <w:r w:rsidRPr="00AC26E9">
        <w:rPr>
          <w:rFonts w:ascii="Times New Roman" w:hAnsi="Times New Roman" w:cs="Times New Roman"/>
          <w:sz w:val="24"/>
          <w:szCs w:val="24"/>
        </w:rPr>
        <w:t xml:space="preserve">. Öte yandan </w:t>
      </w:r>
      <w:proofErr w:type="spellStart"/>
      <w:r w:rsidRPr="00AC26E9">
        <w:rPr>
          <w:rFonts w:ascii="Times New Roman" w:hAnsi="Times New Roman" w:cs="Times New Roman"/>
          <w:sz w:val="24"/>
          <w:szCs w:val="24"/>
        </w:rPr>
        <w:t>Hariman’ın</w:t>
      </w:r>
      <w:proofErr w:type="spellEnd"/>
      <w:r w:rsidRPr="00AC26E9">
        <w:rPr>
          <w:rFonts w:ascii="Times New Roman" w:hAnsi="Times New Roman" w:cs="Times New Roman"/>
          <w:sz w:val="24"/>
          <w:szCs w:val="24"/>
        </w:rPr>
        <w:t xml:space="preserve"> öne sürdüğü üzere politik mizahın her türü demokratik politik katılım kültürünün devamlılığında önemli bir işleve sahiptir</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51"/>
      </w:r>
      <w:r w:rsidRPr="00AC26E9">
        <w:rPr>
          <w:rFonts w:ascii="Times New Roman" w:hAnsi="Times New Roman" w:cs="Times New Roman"/>
          <w:sz w:val="24"/>
          <w:szCs w:val="24"/>
        </w:rPr>
        <w:t xml:space="preserve"> Özel </w:t>
      </w:r>
      <w:r w:rsidR="003155CC">
        <w:rPr>
          <w:rFonts w:ascii="Times New Roman" w:hAnsi="Times New Roman" w:cs="Times New Roman"/>
          <w:sz w:val="24"/>
          <w:szCs w:val="24"/>
        </w:rPr>
        <w:t xml:space="preserve">olarak parodiler ise </w:t>
      </w:r>
      <w:proofErr w:type="spellStart"/>
      <w:r w:rsidR="003155CC">
        <w:rPr>
          <w:rFonts w:ascii="Times New Roman" w:hAnsi="Times New Roman" w:cs="Times New Roman"/>
          <w:sz w:val="24"/>
          <w:szCs w:val="24"/>
        </w:rPr>
        <w:t>Bakhtin’in</w:t>
      </w:r>
      <w:proofErr w:type="spellEnd"/>
      <w:r w:rsidR="003155CC">
        <w:rPr>
          <w:rFonts w:ascii="Times New Roman" w:hAnsi="Times New Roman" w:cs="Times New Roman"/>
          <w:sz w:val="24"/>
          <w:szCs w:val="24"/>
        </w:rPr>
        <w:t xml:space="preserve"> düşüncelerine</w:t>
      </w:r>
      <w:r w:rsidRPr="00AC26E9">
        <w:rPr>
          <w:rFonts w:ascii="Times New Roman" w:hAnsi="Times New Roman" w:cs="Times New Roman"/>
          <w:sz w:val="24"/>
          <w:szCs w:val="24"/>
        </w:rPr>
        <w:t xml:space="preserve"> uygun şekilde metin, olay </w:t>
      </w:r>
      <w:r w:rsidR="00FD0138">
        <w:rPr>
          <w:rFonts w:ascii="Times New Roman" w:hAnsi="Times New Roman" w:cs="Times New Roman"/>
          <w:sz w:val="24"/>
          <w:szCs w:val="24"/>
        </w:rPr>
        <w:t>veya karakterleri tekrar ederek</w:t>
      </w:r>
      <w:r w:rsidRPr="00AC26E9">
        <w:rPr>
          <w:rFonts w:ascii="Times New Roman" w:hAnsi="Times New Roman" w:cs="Times New Roman"/>
          <w:sz w:val="24"/>
          <w:szCs w:val="24"/>
        </w:rPr>
        <w:t xml:space="preserve"> </w:t>
      </w:r>
      <w:r w:rsidR="00017ECD">
        <w:rPr>
          <w:rFonts w:ascii="Times New Roman" w:hAnsi="Times New Roman" w:cs="Times New Roman"/>
          <w:sz w:val="24"/>
          <w:szCs w:val="24"/>
        </w:rPr>
        <w:t xml:space="preserve">itibarsızlaştırma ve böylece ciddiyetin oluşturduğu mesafeyi ortadan kaldırarak </w:t>
      </w:r>
      <w:proofErr w:type="spellStart"/>
      <w:r w:rsidR="00017ECD" w:rsidRPr="002959A7">
        <w:rPr>
          <w:rFonts w:ascii="Times New Roman" w:hAnsi="Times New Roman" w:cs="Times New Roman"/>
          <w:i/>
          <w:sz w:val="24"/>
          <w:szCs w:val="24"/>
        </w:rPr>
        <w:t>karnavalesk</w:t>
      </w:r>
      <w:proofErr w:type="spellEnd"/>
      <w:r w:rsidR="00017ECD">
        <w:rPr>
          <w:rFonts w:ascii="Times New Roman" w:hAnsi="Times New Roman" w:cs="Times New Roman"/>
          <w:sz w:val="24"/>
          <w:szCs w:val="24"/>
        </w:rPr>
        <w:t xml:space="preserve"> izleyiciliği yaratmada ve eleştirelliğin yükselmesinde rol alırlar. Çeşitli teknikler yoluyla</w:t>
      </w:r>
      <w:r w:rsidRPr="00AC26E9">
        <w:rPr>
          <w:rFonts w:ascii="Times New Roman" w:hAnsi="Times New Roman" w:cs="Times New Roman"/>
          <w:sz w:val="24"/>
          <w:szCs w:val="24"/>
        </w:rPr>
        <w:t xml:space="preserve"> parodi bir yandan belirgin bir konuşma türüne ait </w:t>
      </w:r>
      <w:proofErr w:type="spellStart"/>
      <w:r w:rsidRPr="00AC26E9">
        <w:rPr>
          <w:rFonts w:ascii="Times New Roman" w:hAnsi="Times New Roman" w:cs="Times New Roman"/>
          <w:sz w:val="24"/>
          <w:szCs w:val="24"/>
        </w:rPr>
        <w:t>sözcelemin</w:t>
      </w:r>
      <w:proofErr w:type="spellEnd"/>
      <w:r w:rsidRPr="00AC26E9">
        <w:rPr>
          <w:rFonts w:ascii="Times New Roman" w:hAnsi="Times New Roman" w:cs="Times New Roman"/>
          <w:sz w:val="24"/>
          <w:szCs w:val="24"/>
        </w:rPr>
        <w:t xml:space="preserve"> tekrarını içerirken bir yandan da söz konusu </w:t>
      </w:r>
      <w:proofErr w:type="spellStart"/>
      <w:r w:rsidRPr="00AC26E9">
        <w:rPr>
          <w:rFonts w:ascii="Times New Roman" w:hAnsi="Times New Roman" w:cs="Times New Roman"/>
          <w:sz w:val="24"/>
          <w:szCs w:val="24"/>
        </w:rPr>
        <w:t>sözceleme</w:t>
      </w:r>
      <w:proofErr w:type="spellEnd"/>
      <w:r w:rsidRPr="00AC26E9">
        <w:rPr>
          <w:rFonts w:ascii="Times New Roman" w:hAnsi="Times New Roman" w:cs="Times New Roman"/>
          <w:sz w:val="24"/>
          <w:szCs w:val="24"/>
        </w:rPr>
        <w:t xml:space="preserve"> belirsizlik katar ve başka bir anlama da gelebileceğini gösterir (ya da hiçbir anlamının olmadığını)</w:t>
      </w:r>
      <w:r w:rsidR="000F3175">
        <w:rPr>
          <w:rFonts w:ascii="Times New Roman" w:hAnsi="Times New Roman" w:cs="Times New Roman"/>
          <w:sz w:val="24"/>
          <w:szCs w:val="24"/>
        </w:rPr>
        <w:t>.</w:t>
      </w:r>
      <w:r w:rsidRPr="00AC26E9">
        <w:rPr>
          <w:rStyle w:val="SonnotBavurusu"/>
          <w:rFonts w:ascii="Times New Roman" w:hAnsi="Times New Roman" w:cs="Times New Roman"/>
          <w:sz w:val="24"/>
          <w:szCs w:val="24"/>
        </w:rPr>
        <w:endnoteReference w:id="52"/>
      </w:r>
      <w:r w:rsidRPr="00AC26E9">
        <w:rPr>
          <w:rFonts w:ascii="Times New Roman" w:hAnsi="Times New Roman" w:cs="Times New Roman"/>
          <w:sz w:val="24"/>
          <w:szCs w:val="24"/>
        </w:rPr>
        <w:t xml:space="preserve"> Benzer şekilde, haber parodileri geleneksel </w:t>
      </w:r>
      <w:r w:rsidRPr="00AC26E9">
        <w:rPr>
          <w:rFonts w:ascii="Times New Roman" w:hAnsi="Times New Roman" w:cs="Times New Roman"/>
          <w:sz w:val="24"/>
          <w:szCs w:val="24"/>
        </w:rPr>
        <w:lastRenderedPageBreak/>
        <w:t xml:space="preserve">gazeteciliğin ayırt edici biçim ve dilini kullanır ama biçim ve içerik arasındaki ilişkiyi itibarsızlaştıran çelişkili bir gerçeklik ortaya koyar. Örneğin </w:t>
      </w:r>
      <w:proofErr w:type="spellStart"/>
      <w:r w:rsidRPr="00AC26E9">
        <w:rPr>
          <w:rFonts w:ascii="Times New Roman" w:hAnsi="Times New Roman" w:cs="Times New Roman"/>
          <w:sz w:val="24"/>
          <w:szCs w:val="24"/>
        </w:rPr>
        <w:t>Zaytung’un</w:t>
      </w:r>
      <w:proofErr w:type="spellEnd"/>
      <w:r w:rsidRPr="00AC26E9">
        <w:rPr>
          <w:rFonts w:ascii="Times New Roman" w:hAnsi="Times New Roman" w:cs="Times New Roman"/>
          <w:sz w:val="24"/>
          <w:szCs w:val="24"/>
        </w:rPr>
        <w:t xml:space="preserve"> 2010’da yayımladığı “</w:t>
      </w:r>
      <w:r w:rsidR="007D006E" w:rsidRPr="007D006E">
        <w:rPr>
          <w:rFonts w:ascii="Times New Roman" w:hAnsi="Times New Roman" w:cs="Times New Roman"/>
          <w:sz w:val="24"/>
          <w:szCs w:val="24"/>
        </w:rPr>
        <w:t>Sierra Leone'de Unutulan Büyükelçi Çareyi Ermeni Tasarısında Buldu</w:t>
      </w:r>
      <w:r w:rsidRPr="00AC26E9">
        <w:rPr>
          <w:rFonts w:ascii="Times New Roman" w:hAnsi="Times New Roman" w:cs="Times New Roman"/>
          <w:sz w:val="24"/>
          <w:szCs w:val="24"/>
          <w:highlight w:val="white"/>
        </w:rPr>
        <w:t>”</w:t>
      </w:r>
      <w:r w:rsidRPr="00AC26E9">
        <w:rPr>
          <w:rStyle w:val="SonnotBavurusu"/>
          <w:rFonts w:ascii="Times New Roman" w:hAnsi="Times New Roman" w:cs="Times New Roman"/>
          <w:sz w:val="24"/>
          <w:szCs w:val="24"/>
          <w:highlight w:val="white"/>
        </w:rPr>
        <w:endnoteReference w:id="53"/>
      </w:r>
      <w:r w:rsidRPr="00AC26E9">
        <w:rPr>
          <w:rFonts w:ascii="Times New Roman" w:hAnsi="Times New Roman" w:cs="Times New Roman"/>
          <w:sz w:val="24"/>
          <w:szCs w:val="24"/>
          <w:highlight w:val="white"/>
        </w:rPr>
        <w:t xml:space="preserve"> </w:t>
      </w:r>
      <w:r w:rsidRPr="00AC26E9">
        <w:rPr>
          <w:rFonts w:ascii="Times New Roman" w:hAnsi="Times New Roman" w:cs="Times New Roman"/>
          <w:sz w:val="24"/>
          <w:szCs w:val="24"/>
        </w:rPr>
        <w:t xml:space="preserve">manşetini kullanan haberi gerçek sanılmış, </w:t>
      </w:r>
      <w:bookmarkStart w:id="32" w:name="OLE_LINK13"/>
      <w:bookmarkStart w:id="33" w:name="OLE_LINK14"/>
      <w:r w:rsidRPr="00AC26E9">
        <w:rPr>
          <w:rFonts w:ascii="Times New Roman" w:hAnsi="Times New Roman" w:cs="Times New Roman"/>
          <w:sz w:val="24"/>
          <w:szCs w:val="24"/>
        </w:rPr>
        <w:t xml:space="preserve">Ermenistan’daki </w:t>
      </w:r>
      <w:proofErr w:type="spellStart"/>
      <w:r w:rsidRPr="00AC26E9">
        <w:rPr>
          <w:rFonts w:ascii="Times New Roman" w:hAnsi="Times New Roman" w:cs="Times New Roman"/>
          <w:sz w:val="24"/>
          <w:szCs w:val="24"/>
        </w:rPr>
        <w:t>Taşnak</w:t>
      </w:r>
      <w:proofErr w:type="spellEnd"/>
      <w:r w:rsidRPr="00AC26E9">
        <w:rPr>
          <w:rFonts w:ascii="Times New Roman" w:hAnsi="Times New Roman" w:cs="Times New Roman"/>
          <w:sz w:val="24"/>
          <w:szCs w:val="24"/>
        </w:rPr>
        <w:t xml:space="preserve"> Partisi’nin İngilizce yayın organı </w:t>
      </w:r>
      <w:proofErr w:type="spellStart"/>
      <w:r w:rsidRPr="00AC26E9">
        <w:rPr>
          <w:rFonts w:ascii="Times New Roman" w:hAnsi="Times New Roman" w:cs="Times New Roman"/>
          <w:sz w:val="24"/>
          <w:szCs w:val="24"/>
        </w:rPr>
        <w:t>Armenian</w:t>
      </w:r>
      <w:proofErr w:type="spellEnd"/>
      <w:r w:rsidRPr="00AC26E9">
        <w:rPr>
          <w:rFonts w:ascii="Times New Roman" w:hAnsi="Times New Roman" w:cs="Times New Roman"/>
          <w:sz w:val="24"/>
          <w:szCs w:val="24"/>
        </w:rPr>
        <w:t xml:space="preserve"> </w:t>
      </w:r>
      <w:proofErr w:type="spellStart"/>
      <w:r w:rsidRPr="00AC26E9">
        <w:rPr>
          <w:rFonts w:ascii="Times New Roman" w:hAnsi="Times New Roman" w:cs="Times New Roman"/>
          <w:sz w:val="24"/>
          <w:szCs w:val="24"/>
        </w:rPr>
        <w:t>Weekly’de</w:t>
      </w:r>
      <w:proofErr w:type="spellEnd"/>
      <w:r w:rsidRPr="00AC26E9">
        <w:rPr>
          <w:rFonts w:ascii="Times New Roman" w:hAnsi="Times New Roman" w:cs="Times New Roman"/>
          <w:sz w:val="24"/>
          <w:szCs w:val="24"/>
        </w:rPr>
        <w:t xml:space="preserve"> bir yazar, </w:t>
      </w:r>
      <w:proofErr w:type="spellStart"/>
      <w:r w:rsidRPr="00AC26E9">
        <w:rPr>
          <w:rFonts w:ascii="Times New Roman" w:hAnsi="Times New Roman" w:cs="Times New Roman"/>
          <w:sz w:val="24"/>
          <w:szCs w:val="24"/>
        </w:rPr>
        <w:t>Zaytung</w:t>
      </w:r>
      <w:proofErr w:type="spellEnd"/>
      <w:r w:rsidRPr="00AC26E9">
        <w:rPr>
          <w:rFonts w:ascii="Times New Roman" w:hAnsi="Times New Roman" w:cs="Times New Roman"/>
          <w:sz w:val="24"/>
          <w:szCs w:val="24"/>
        </w:rPr>
        <w:t xml:space="preserve"> haberini ciddiyetle esas alarak, Türk </w:t>
      </w:r>
      <w:r w:rsidR="00986715">
        <w:rPr>
          <w:rFonts w:ascii="Times New Roman" w:hAnsi="Times New Roman" w:cs="Times New Roman"/>
          <w:sz w:val="24"/>
          <w:szCs w:val="24"/>
        </w:rPr>
        <w:t>D</w:t>
      </w:r>
      <w:r w:rsidRPr="00AC26E9">
        <w:rPr>
          <w:rFonts w:ascii="Times New Roman" w:hAnsi="Times New Roman" w:cs="Times New Roman"/>
          <w:sz w:val="24"/>
          <w:szCs w:val="24"/>
        </w:rPr>
        <w:t>ışişleri</w:t>
      </w:r>
      <w:r w:rsidR="00986715">
        <w:rPr>
          <w:rFonts w:ascii="Times New Roman" w:hAnsi="Times New Roman" w:cs="Times New Roman"/>
          <w:sz w:val="24"/>
          <w:szCs w:val="24"/>
        </w:rPr>
        <w:t>’</w:t>
      </w:r>
      <w:r w:rsidRPr="00AC26E9">
        <w:rPr>
          <w:rFonts w:ascii="Times New Roman" w:hAnsi="Times New Roman" w:cs="Times New Roman"/>
          <w:sz w:val="24"/>
          <w:szCs w:val="24"/>
        </w:rPr>
        <w:t xml:space="preserve">ni </w:t>
      </w:r>
      <w:r w:rsidR="005625FB">
        <w:rPr>
          <w:rFonts w:ascii="Times New Roman" w:hAnsi="Times New Roman" w:cs="Times New Roman"/>
          <w:sz w:val="24"/>
          <w:szCs w:val="24"/>
        </w:rPr>
        <w:t>küçümseyen</w:t>
      </w:r>
      <w:r w:rsidRPr="00AC26E9">
        <w:rPr>
          <w:rFonts w:ascii="Times New Roman" w:hAnsi="Times New Roman" w:cs="Times New Roman"/>
          <w:sz w:val="24"/>
          <w:szCs w:val="24"/>
        </w:rPr>
        <w:t xml:space="preserve"> bir yazı kaleme almışt</w:t>
      </w:r>
      <w:bookmarkEnd w:id="32"/>
      <w:bookmarkEnd w:id="33"/>
      <w:r w:rsidRPr="00AC26E9">
        <w:rPr>
          <w:rFonts w:ascii="Times New Roman" w:hAnsi="Times New Roman" w:cs="Times New Roman"/>
          <w:sz w:val="24"/>
          <w:szCs w:val="24"/>
        </w:rPr>
        <w:t>ı. Bu anlamda Ermeniler ve Türkler arasında yıl</w:t>
      </w:r>
      <w:r w:rsidR="005625FB">
        <w:rPr>
          <w:rFonts w:ascii="Times New Roman" w:hAnsi="Times New Roman" w:cs="Times New Roman"/>
          <w:sz w:val="24"/>
          <w:szCs w:val="24"/>
        </w:rPr>
        <w:t>l</w:t>
      </w:r>
      <w:r w:rsidRPr="00AC26E9">
        <w:rPr>
          <w:rFonts w:ascii="Times New Roman" w:hAnsi="Times New Roman" w:cs="Times New Roman"/>
          <w:sz w:val="24"/>
          <w:szCs w:val="24"/>
        </w:rPr>
        <w:t xml:space="preserve">ardır süregiden Ermeni Soykırımı tartışmalarını, hiç de gerçekçi olmayan kişi ve söylemlerle yeniden yazan </w:t>
      </w:r>
      <w:proofErr w:type="spellStart"/>
      <w:r w:rsidRPr="00AC26E9">
        <w:rPr>
          <w:rFonts w:ascii="Times New Roman" w:hAnsi="Times New Roman" w:cs="Times New Roman"/>
          <w:sz w:val="24"/>
          <w:szCs w:val="24"/>
        </w:rPr>
        <w:t>Zaytung</w:t>
      </w:r>
      <w:proofErr w:type="spellEnd"/>
      <w:r w:rsidR="00E142DF">
        <w:rPr>
          <w:rFonts w:ascii="Times New Roman" w:hAnsi="Times New Roman" w:cs="Times New Roman"/>
          <w:sz w:val="24"/>
          <w:szCs w:val="24"/>
        </w:rPr>
        <w:t>,</w:t>
      </w:r>
      <w:r w:rsidRPr="00AC26E9">
        <w:rPr>
          <w:rFonts w:ascii="Times New Roman" w:hAnsi="Times New Roman" w:cs="Times New Roman"/>
          <w:sz w:val="24"/>
          <w:szCs w:val="24"/>
        </w:rPr>
        <w:t xml:space="preserve"> parodinin çelişkili bir gerçeklik sunma yönündeki işlevini doğrulamaktadır. </w:t>
      </w:r>
    </w:p>
    <w:p w14:paraId="47923D0F" w14:textId="207C7978" w:rsidR="00E142DF" w:rsidRDefault="00A8773B" w:rsidP="008C6598">
      <w:pPr>
        <w:spacing w:after="0" w:line="48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Bakhtin</w:t>
      </w:r>
      <w:proofErr w:type="spellEnd"/>
      <w:r w:rsidR="00986715">
        <w:rPr>
          <w:rFonts w:ascii="Times New Roman" w:hAnsi="Times New Roman" w:cs="Times New Roman"/>
          <w:sz w:val="24"/>
          <w:szCs w:val="24"/>
        </w:rPr>
        <w:t>,</w:t>
      </w:r>
      <w:r>
        <w:rPr>
          <w:rFonts w:ascii="Times New Roman" w:hAnsi="Times New Roman" w:cs="Times New Roman"/>
          <w:sz w:val="24"/>
          <w:szCs w:val="24"/>
        </w:rPr>
        <w:t xml:space="preserve"> Don </w:t>
      </w:r>
      <w:proofErr w:type="spellStart"/>
      <w:r>
        <w:rPr>
          <w:rFonts w:ascii="Times New Roman" w:hAnsi="Times New Roman" w:cs="Times New Roman"/>
          <w:sz w:val="24"/>
          <w:szCs w:val="24"/>
        </w:rPr>
        <w:t>Quixotte’nin</w:t>
      </w:r>
      <w:proofErr w:type="spellEnd"/>
      <w:r>
        <w:rPr>
          <w:rFonts w:ascii="Times New Roman" w:hAnsi="Times New Roman" w:cs="Times New Roman"/>
          <w:sz w:val="24"/>
          <w:szCs w:val="24"/>
        </w:rPr>
        <w:t xml:space="preserve"> </w:t>
      </w:r>
      <w:r w:rsidR="00AC26E9" w:rsidRPr="00AC26E9">
        <w:rPr>
          <w:rFonts w:ascii="Times New Roman" w:hAnsi="Times New Roman" w:cs="Times New Roman"/>
          <w:sz w:val="24"/>
          <w:szCs w:val="24"/>
        </w:rPr>
        <w:t xml:space="preserve">girişindeki </w:t>
      </w:r>
      <w:proofErr w:type="spellStart"/>
      <w:r w:rsidR="00AC26E9" w:rsidRPr="00AC26E9">
        <w:rPr>
          <w:rFonts w:ascii="Times New Roman" w:hAnsi="Times New Roman" w:cs="Times New Roman"/>
          <w:sz w:val="24"/>
          <w:szCs w:val="24"/>
        </w:rPr>
        <w:t>pa</w:t>
      </w:r>
      <w:r w:rsidR="00986715">
        <w:rPr>
          <w:rFonts w:ascii="Times New Roman" w:hAnsi="Times New Roman" w:cs="Times New Roman"/>
          <w:sz w:val="24"/>
          <w:szCs w:val="24"/>
        </w:rPr>
        <w:t>rodik</w:t>
      </w:r>
      <w:proofErr w:type="spellEnd"/>
      <w:r w:rsidR="00986715">
        <w:rPr>
          <w:rFonts w:ascii="Times New Roman" w:hAnsi="Times New Roman" w:cs="Times New Roman"/>
          <w:sz w:val="24"/>
          <w:szCs w:val="24"/>
        </w:rPr>
        <w:t xml:space="preserve"> sone üzerine düşünürken “B</w:t>
      </w:r>
      <w:r w:rsidR="00AC26E9" w:rsidRPr="00AC26E9">
        <w:rPr>
          <w:rFonts w:ascii="Times New Roman" w:hAnsi="Times New Roman" w:cs="Times New Roman"/>
          <w:sz w:val="24"/>
          <w:szCs w:val="24"/>
        </w:rPr>
        <w:t>ir tür olarak parodiyi farklı kılan nedir?” diye sorar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54"/>
      </w:r>
      <w:r w:rsidR="00AC26E9" w:rsidRPr="00AC26E9">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Bakhtin’e</w:t>
      </w:r>
      <w:proofErr w:type="spellEnd"/>
      <w:r w:rsidR="00AC26E9" w:rsidRPr="00AC26E9">
        <w:rPr>
          <w:rFonts w:ascii="Times New Roman" w:hAnsi="Times New Roman" w:cs="Times New Roman"/>
          <w:sz w:val="24"/>
          <w:szCs w:val="24"/>
        </w:rPr>
        <w:t xml:space="preserve"> göre öncelikle fark edeceğimiz şey bir tür olarak sone, onun belirgin biçemi ve bakış açısı, nasıl bir dünya görüşüne sahip olduğudur. “Bir parodi, sonenin ayırt edici özelliklerini iyi veya kötü yönde temsil edebilir ve gülünçleştirebilir. Ama her durumda, sonuç artık bir sone değildir, daha çok bir sone imgesidir”</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55"/>
      </w:r>
      <w:r w:rsidR="00AC26E9" w:rsidRPr="00AC26E9">
        <w:rPr>
          <w:rFonts w:ascii="Times New Roman" w:hAnsi="Times New Roman" w:cs="Times New Roman"/>
          <w:sz w:val="24"/>
          <w:szCs w:val="24"/>
        </w:rPr>
        <w:t xml:space="preserve"> Benzer şekilde haber parodileri belirgin bir tür ve biçeme sahip gazetecilik dilini kullanarak haber yazar, ancak sonuç olarak ortaya çıkan şey kamuyu bilgilendirme amacı taşıyan bilgi kümesi değildir. Bir gazete imgesi yaratarak hem gazeteciliği hem de siyasal iktidarı alaya alır ve bize farklı bir gerçeklik sunar. Örneğin </w:t>
      </w:r>
      <w:proofErr w:type="spellStart"/>
      <w:r w:rsidR="00AC26E9" w:rsidRPr="00AC26E9">
        <w:rPr>
          <w:rFonts w:ascii="Times New Roman" w:hAnsi="Times New Roman" w:cs="Times New Roman"/>
          <w:sz w:val="24"/>
          <w:szCs w:val="24"/>
        </w:rPr>
        <w:t>Zaytung</w:t>
      </w:r>
      <w:proofErr w:type="spellEnd"/>
      <w:r w:rsidR="00AC26E9" w:rsidRPr="00AC26E9">
        <w:rPr>
          <w:rFonts w:ascii="Times New Roman" w:hAnsi="Times New Roman" w:cs="Times New Roman"/>
          <w:sz w:val="24"/>
          <w:szCs w:val="24"/>
        </w:rPr>
        <w:t xml:space="preserve">, Reyhanlı’da gerçekleşen bombalı saldırının ardından “İçişleri Bakanlığı’ndan Rahatlatan Açıklama: </w:t>
      </w:r>
      <w:r w:rsidR="00AF251F">
        <w:rPr>
          <w:rFonts w:ascii="Times New Roman" w:hAnsi="Times New Roman" w:cs="Times New Roman"/>
          <w:sz w:val="24"/>
          <w:szCs w:val="24"/>
        </w:rPr>
        <w:t>‘</w:t>
      </w:r>
      <w:r w:rsidR="00AC26E9" w:rsidRPr="00AC26E9">
        <w:rPr>
          <w:rFonts w:ascii="Times New Roman" w:hAnsi="Times New Roman" w:cs="Times New Roman"/>
          <w:sz w:val="24"/>
          <w:szCs w:val="24"/>
        </w:rPr>
        <w:t>Halen 75 Milyon 626</w:t>
      </w:r>
      <w:r w:rsidR="00AF251F">
        <w:rPr>
          <w:rFonts w:ascii="Times New Roman" w:hAnsi="Times New Roman" w:cs="Times New Roman"/>
          <w:sz w:val="24"/>
          <w:szCs w:val="24"/>
        </w:rPr>
        <w:t xml:space="preserve"> Bin 147 vatandaşımız hayatta…’</w:t>
      </w:r>
      <w:r w:rsidR="00AC26E9" w:rsidRPr="00AC26E9">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56"/>
      </w:r>
      <w:r w:rsidR="00AC26E9" w:rsidRPr="00AC26E9">
        <w:rPr>
          <w:rFonts w:ascii="Times New Roman" w:hAnsi="Times New Roman" w:cs="Times New Roman"/>
          <w:sz w:val="24"/>
          <w:szCs w:val="24"/>
        </w:rPr>
        <w:t xml:space="preserve"> </w:t>
      </w:r>
      <w:proofErr w:type="gramStart"/>
      <w:r w:rsidR="00AC26E9" w:rsidRPr="00AC26E9">
        <w:rPr>
          <w:rFonts w:ascii="Times New Roman" w:hAnsi="Times New Roman" w:cs="Times New Roman"/>
          <w:sz w:val="24"/>
          <w:szCs w:val="24"/>
        </w:rPr>
        <w:t>manşetiyle</w:t>
      </w:r>
      <w:proofErr w:type="gramEnd"/>
      <w:r w:rsidR="00AC26E9" w:rsidRPr="00AC26E9">
        <w:rPr>
          <w:rFonts w:ascii="Times New Roman" w:hAnsi="Times New Roman" w:cs="Times New Roman"/>
          <w:sz w:val="24"/>
          <w:szCs w:val="24"/>
        </w:rPr>
        <w:t xml:space="preserve"> duyurduğu haberde, gazete imgesini kullanarak bir şeyler anlatır</w:t>
      </w:r>
      <w:r w:rsidR="00AC26E9" w:rsidRPr="00E717F9">
        <w:rPr>
          <w:rFonts w:ascii="Times New Roman" w:hAnsi="Times New Roman" w:cs="Times New Roman"/>
          <w:color w:val="auto"/>
          <w:sz w:val="24"/>
          <w:szCs w:val="24"/>
        </w:rPr>
        <w:t>.</w:t>
      </w:r>
      <w:r w:rsidR="00AC26E9" w:rsidRPr="00757E23">
        <w:rPr>
          <w:rFonts w:ascii="Times New Roman" w:hAnsi="Times New Roman" w:cs="Times New Roman"/>
          <w:color w:val="FF0000"/>
          <w:sz w:val="24"/>
          <w:szCs w:val="24"/>
        </w:rPr>
        <w:t xml:space="preserve"> </w:t>
      </w:r>
      <w:r w:rsidR="00AC26E9" w:rsidRPr="004934FD">
        <w:rPr>
          <w:rFonts w:ascii="Times New Roman" w:hAnsi="Times New Roman" w:cs="Times New Roman"/>
          <w:color w:val="auto"/>
          <w:sz w:val="24"/>
          <w:szCs w:val="24"/>
        </w:rPr>
        <w:t xml:space="preserve">Hatırlanacağı üzere </w:t>
      </w:r>
      <w:r w:rsidR="00017ECD" w:rsidRPr="004934FD">
        <w:rPr>
          <w:rFonts w:ascii="Times New Roman" w:hAnsi="Times New Roman" w:cs="Times New Roman"/>
          <w:color w:val="auto"/>
          <w:sz w:val="24"/>
          <w:szCs w:val="24"/>
        </w:rPr>
        <w:t>saldırının</w:t>
      </w:r>
      <w:r w:rsidR="00AC26E9" w:rsidRPr="004934FD">
        <w:rPr>
          <w:rFonts w:ascii="Times New Roman" w:hAnsi="Times New Roman" w:cs="Times New Roman"/>
          <w:color w:val="auto"/>
          <w:sz w:val="24"/>
          <w:szCs w:val="24"/>
        </w:rPr>
        <w:t xml:space="preserve"> </w:t>
      </w:r>
      <w:r w:rsidR="00757E23" w:rsidRPr="004934FD">
        <w:rPr>
          <w:rFonts w:ascii="Times New Roman" w:hAnsi="Times New Roman" w:cs="Times New Roman"/>
          <w:color w:val="auto"/>
          <w:sz w:val="24"/>
          <w:szCs w:val="24"/>
        </w:rPr>
        <w:t>ardından yetkililer tarafından</w:t>
      </w:r>
      <w:r w:rsidR="00AC26E9" w:rsidRPr="004934FD">
        <w:rPr>
          <w:rFonts w:ascii="Times New Roman" w:hAnsi="Times New Roman" w:cs="Times New Roman"/>
          <w:color w:val="auto"/>
          <w:sz w:val="24"/>
          <w:szCs w:val="24"/>
        </w:rPr>
        <w:t xml:space="preserve"> yapılan </w:t>
      </w:r>
      <w:r w:rsidR="00757E23" w:rsidRPr="004934FD">
        <w:rPr>
          <w:rFonts w:ascii="Times New Roman" w:hAnsi="Times New Roman" w:cs="Times New Roman"/>
          <w:color w:val="auto"/>
          <w:sz w:val="24"/>
          <w:szCs w:val="24"/>
        </w:rPr>
        <w:t xml:space="preserve">yetersiz </w:t>
      </w:r>
      <w:r w:rsidR="00AC26E9" w:rsidRPr="004934FD">
        <w:rPr>
          <w:rFonts w:ascii="Times New Roman" w:hAnsi="Times New Roman" w:cs="Times New Roman"/>
          <w:color w:val="auto"/>
          <w:sz w:val="24"/>
          <w:szCs w:val="24"/>
        </w:rPr>
        <w:t>açıklamalar</w:t>
      </w:r>
      <w:r w:rsidR="00757E23" w:rsidRPr="004934FD">
        <w:rPr>
          <w:rFonts w:ascii="Times New Roman" w:hAnsi="Times New Roman" w:cs="Times New Roman"/>
          <w:color w:val="auto"/>
          <w:sz w:val="24"/>
          <w:szCs w:val="24"/>
        </w:rPr>
        <w:t xml:space="preserve"> kaç kişinin hayatını kaybettiğiyle ilgili</w:t>
      </w:r>
      <w:r w:rsidR="00527760" w:rsidRPr="004934FD">
        <w:rPr>
          <w:rFonts w:ascii="Times New Roman" w:hAnsi="Times New Roman" w:cs="Times New Roman"/>
          <w:color w:val="auto"/>
          <w:sz w:val="24"/>
          <w:szCs w:val="24"/>
        </w:rPr>
        <w:t xml:space="preserve"> değişen bilgiler içermişti.</w:t>
      </w:r>
      <w:r w:rsidR="00757E23" w:rsidRPr="004934FD">
        <w:rPr>
          <w:rFonts w:ascii="Times New Roman" w:hAnsi="Times New Roman" w:cs="Times New Roman"/>
          <w:color w:val="auto"/>
          <w:sz w:val="24"/>
          <w:szCs w:val="24"/>
        </w:rPr>
        <w:t xml:space="preserve"> </w:t>
      </w:r>
      <w:r w:rsidR="00527760" w:rsidRPr="004934FD">
        <w:rPr>
          <w:rFonts w:ascii="Times New Roman" w:hAnsi="Times New Roman" w:cs="Times New Roman"/>
          <w:color w:val="auto"/>
          <w:sz w:val="24"/>
          <w:szCs w:val="24"/>
        </w:rPr>
        <w:t xml:space="preserve">Ölü sayısını </w:t>
      </w:r>
      <w:r w:rsidR="00E717F9">
        <w:rPr>
          <w:rFonts w:ascii="Times New Roman" w:hAnsi="Times New Roman" w:cs="Times New Roman"/>
          <w:color w:val="auto"/>
          <w:sz w:val="24"/>
          <w:szCs w:val="24"/>
        </w:rPr>
        <w:t>olduğundan</w:t>
      </w:r>
      <w:r w:rsidR="00527760" w:rsidRPr="004934FD">
        <w:rPr>
          <w:rFonts w:ascii="Times New Roman" w:hAnsi="Times New Roman" w:cs="Times New Roman"/>
          <w:color w:val="auto"/>
          <w:sz w:val="24"/>
          <w:szCs w:val="24"/>
        </w:rPr>
        <w:t xml:space="preserve"> az </w:t>
      </w:r>
      <w:r w:rsidR="00E717F9">
        <w:rPr>
          <w:rFonts w:ascii="Times New Roman" w:hAnsi="Times New Roman" w:cs="Times New Roman"/>
          <w:color w:val="auto"/>
          <w:sz w:val="24"/>
          <w:szCs w:val="24"/>
        </w:rPr>
        <w:t>göstermeye çalışan açıklamalar 4 kişi</w:t>
      </w:r>
      <w:r w:rsidR="000B543A">
        <w:rPr>
          <w:rFonts w:ascii="Times New Roman" w:hAnsi="Times New Roman" w:cs="Times New Roman"/>
          <w:color w:val="auto"/>
          <w:sz w:val="24"/>
          <w:szCs w:val="24"/>
        </w:rPr>
        <w:t>nin öldüğü bilgisiyle b</w:t>
      </w:r>
      <w:r w:rsidR="00E717F9">
        <w:rPr>
          <w:rFonts w:ascii="Times New Roman" w:hAnsi="Times New Roman" w:cs="Times New Roman"/>
          <w:color w:val="auto"/>
          <w:sz w:val="24"/>
          <w:szCs w:val="24"/>
        </w:rPr>
        <w:t>aşlamış</w:t>
      </w:r>
      <w:r w:rsidR="00527760" w:rsidRPr="004934FD">
        <w:rPr>
          <w:rFonts w:ascii="Times New Roman" w:hAnsi="Times New Roman" w:cs="Times New Roman"/>
          <w:color w:val="auto"/>
          <w:sz w:val="24"/>
          <w:szCs w:val="24"/>
        </w:rPr>
        <w:t>, en son</w:t>
      </w:r>
      <w:r w:rsidR="00C60A0A">
        <w:rPr>
          <w:rFonts w:ascii="Times New Roman" w:hAnsi="Times New Roman" w:cs="Times New Roman"/>
          <w:color w:val="auto"/>
          <w:sz w:val="24"/>
          <w:szCs w:val="24"/>
        </w:rPr>
        <w:t xml:space="preserve"> yapılan açıklamada </w:t>
      </w:r>
      <w:r w:rsidR="00527760" w:rsidRPr="004934FD">
        <w:rPr>
          <w:rFonts w:ascii="Times New Roman" w:hAnsi="Times New Roman" w:cs="Times New Roman"/>
          <w:color w:val="auto"/>
          <w:sz w:val="24"/>
          <w:szCs w:val="24"/>
        </w:rPr>
        <w:t>40 kişinin hayatını kaybettiği duyurulmuştu</w:t>
      </w:r>
      <w:r w:rsidR="00C60A0A">
        <w:rPr>
          <w:rFonts w:ascii="Times New Roman" w:hAnsi="Times New Roman" w:cs="Times New Roman"/>
          <w:color w:val="auto"/>
          <w:sz w:val="24"/>
          <w:szCs w:val="24"/>
        </w:rPr>
        <w:t>r</w:t>
      </w:r>
      <w:r w:rsidR="00AC26E9" w:rsidRPr="004934FD">
        <w:rPr>
          <w:rFonts w:ascii="Times New Roman" w:hAnsi="Times New Roman" w:cs="Times New Roman"/>
          <w:color w:val="auto"/>
          <w:sz w:val="24"/>
          <w:szCs w:val="24"/>
        </w:rPr>
        <w:t>.</w:t>
      </w:r>
      <w:r w:rsidR="00AC26E9" w:rsidRPr="00AC26E9">
        <w:rPr>
          <w:rFonts w:ascii="Times New Roman" w:hAnsi="Times New Roman" w:cs="Times New Roman"/>
          <w:sz w:val="24"/>
          <w:szCs w:val="24"/>
        </w:rPr>
        <w:t xml:space="preserve"> </w:t>
      </w:r>
      <w:r w:rsidR="00527760">
        <w:rPr>
          <w:rFonts w:ascii="Times New Roman" w:hAnsi="Times New Roman" w:cs="Times New Roman"/>
          <w:sz w:val="24"/>
          <w:szCs w:val="24"/>
        </w:rPr>
        <w:t>Son</w:t>
      </w:r>
      <w:r w:rsidR="00AC26E9" w:rsidRPr="00AC26E9">
        <w:rPr>
          <w:rFonts w:ascii="Times New Roman" w:hAnsi="Times New Roman" w:cs="Times New Roman"/>
          <w:sz w:val="24"/>
          <w:szCs w:val="24"/>
        </w:rPr>
        <w:t xml:space="preserve"> belirlemelere göre</w:t>
      </w:r>
      <w:r w:rsidR="005625FB">
        <w:rPr>
          <w:rFonts w:ascii="Times New Roman" w:hAnsi="Times New Roman" w:cs="Times New Roman"/>
          <w:sz w:val="24"/>
          <w:szCs w:val="24"/>
        </w:rPr>
        <w:t xml:space="preserve"> ise</w:t>
      </w:r>
      <w:r w:rsidR="005305B3">
        <w:rPr>
          <w:rFonts w:ascii="Times New Roman" w:hAnsi="Times New Roman" w:cs="Times New Roman"/>
          <w:sz w:val="24"/>
          <w:szCs w:val="24"/>
        </w:rPr>
        <w:t xml:space="preserve"> 52 kişinin öldüğü saldırıda </w:t>
      </w:r>
      <w:proofErr w:type="spellStart"/>
      <w:r w:rsidR="005305B3">
        <w:rPr>
          <w:rFonts w:ascii="Times New Roman" w:hAnsi="Times New Roman" w:cs="Times New Roman"/>
          <w:sz w:val="24"/>
          <w:szCs w:val="24"/>
        </w:rPr>
        <w:t>Zaytung</w:t>
      </w:r>
      <w:proofErr w:type="spellEnd"/>
      <w:r w:rsidR="002760DA">
        <w:rPr>
          <w:rFonts w:ascii="Times New Roman" w:hAnsi="Times New Roman" w:cs="Times New Roman"/>
          <w:sz w:val="24"/>
          <w:szCs w:val="24"/>
        </w:rPr>
        <w:t>,</w:t>
      </w:r>
      <w:r w:rsidR="005305B3">
        <w:rPr>
          <w:rFonts w:ascii="Times New Roman" w:hAnsi="Times New Roman" w:cs="Times New Roman"/>
          <w:sz w:val="24"/>
          <w:szCs w:val="24"/>
        </w:rPr>
        <w:t xml:space="preserve"> ölenlerin birer rakam değil </w:t>
      </w:r>
      <w:r w:rsidR="005305B3">
        <w:rPr>
          <w:rFonts w:ascii="Times New Roman" w:hAnsi="Times New Roman" w:cs="Times New Roman"/>
          <w:sz w:val="24"/>
          <w:szCs w:val="24"/>
        </w:rPr>
        <w:lastRenderedPageBreak/>
        <w:t xml:space="preserve">insan olduklarını, siyasiler ve gazetelerin ortaya koyduğu </w:t>
      </w:r>
      <w:r w:rsidR="00E717F9">
        <w:rPr>
          <w:rFonts w:ascii="Times New Roman" w:hAnsi="Times New Roman" w:cs="Times New Roman"/>
          <w:sz w:val="24"/>
          <w:szCs w:val="24"/>
        </w:rPr>
        <w:t>anlayışı görünür kılıp</w:t>
      </w:r>
      <w:r w:rsidR="004934FD">
        <w:rPr>
          <w:rFonts w:ascii="Times New Roman" w:hAnsi="Times New Roman" w:cs="Times New Roman"/>
          <w:sz w:val="24"/>
          <w:szCs w:val="24"/>
        </w:rPr>
        <w:t xml:space="preserve"> ülke nüfusundan ölen insanlar</w:t>
      </w:r>
      <w:r w:rsidR="00686C90">
        <w:rPr>
          <w:rFonts w:ascii="Times New Roman" w:hAnsi="Times New Roman" w:cs="Times New Roman"/>
          <w:sz w:val="24"/>
          <w:szCs w:val="24"/>
        </w:rPr>
        <w:t>ın sayısını çıkararak vurgular.</w:t>
      </w:r>
    </w:p>
    <w:p w14:paraId="503D467C" w14:textId="4BD9367A" w:rsidR="00B2398C" w:rsidRDefault="00E717F9" w:rsidP="008C659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Ülkenin </w:t>
      </w:r>
      <w:r w:rsidR="00AC26E9" w:rsidRPr="00AC26E9">
        <w:rPr>
          <w:rFonts w:ascii="Times New Roman" w:hAnsi="Times New Roman" w:cs="Times New Roman"/>
          <w:sz w:val="24"/>
          <w:szCs w:val="24"/>
        </w:rPr>
        <w:t xml:space="preserve">toplam nüfusundan ölen insanları çıkararak </w:t>
      </w:r>
      <w:r>
        <w:rPr>
          <w:rFonts w:ascii="Times New Roman" w:hAnsi="Times New Roman" w:cs="Times New Roman"/>
          <w:sz w:val="24"/>
          <w:szCs w:val="24"/>
        </w:rPr>
        <w:t>yapılan</w:t>
      </w:r>
      <w:r w:rsidR="00AC26E9" w:rsidRPr="00AC26E9">
        <w:rPr>
          <w:rFonts w:ascii="Times New Roman" w:hAnsi="Times New Roman" w:cs="Times New Roman"/>
          <w:sz w:val="24"/>
          <w:szCs w:val="24"/>
        </w:rPr>
        <w:t xml:space="preserve"> hesap, bir parodi olmanın ötesinde siyasal anlayışın dünya görüşü ve vatandaşlarına verdiği öneme ilişkin son derece çarpıcı</w:t>
      </w:r>
      <w:r w:rsidR="00E142DF">
        <w:rPr>
          <w:rFonts w:ascii="Times New Roman" w:hAnsi="Times New Roman" w:cs="Times New Roman"/>
          <w:sz w:val="24"/>
          <w:szCs w:val="24"/>
        </w:rPr>
        <w:t>,</w:t>
      </w:r>
      <w:r w:rsidR="00AC26E9" w:rsidRPr="00AC26E9">
        <w:rPr>
          <w:rFonts w:ascii="Times New Roman" w:hAnsi="Times New Roman" w:cs="Times New Roman"/>
          <w:sz w:val="24"/>
          <w:szCs w:val="24"/>
        </w:rPr>
        <w:t xml:space="preserve"> satirik bir gerçeklik sunar. </w:t>
      </w:r>
      <w:bookmarkStart w:id="34" w:name="OLE_LINK25"/>
      <w:bookmarkStart w:id="35" w:name="OLE_LINK29"/>
      <w:proofErr w:type="spellStart"/>
      <w:r w:rsidR="00C60A0A">
        <w:rPr>
          <w:rFonts w:ascii="Times New Roman" w:hAnsi="Times New Roman" w:cs="Times New Roman"/>
          <w:sz w:val="24"/>
          <w:szCs w:val="24"/>
        </w:rPr>
        <w:t>Zaytung’un</w:t>
      </w:r>
      <w:proofErr w:type="spellEnd"/>
      <w:r w:rsidR="00C60A0A">
        <w:rPr>
          <w:rFonts w:ascii="Times New Roman" w:hAnsi="Times New Roman" w:cs="Times New Roman"/>
          <w:sz w:val="24"/>
          <w:szCs w:val="24"/>
        </w:rPr>
        <w:t xml:space="preserve"> Reyhanlı p</w:t>
      </w:r>
      <w:r w:rsidR="00AC26E9" w:rsidRPr="00AC26E9">
        <w:rPr>
          <w:rFonts w:ascii="Times New Roman" w:hAnsi="Times New Roman" w:cs="Times New Roman"/>
          <w:sz w:val="24"/>
          <w:szCs w:val="24"/>
        </w:rPr>
        <w:t xml:space="preserve">atlamasının ardından yaptığı bir diğer haber ise doğrudan gazeteciliğe </w:t>
      </w:r>
      <w:r w:rsidR="000B543A">
        <w:rPr>
          <w:rFonts w:ascii="Times New Roman" w:hAnsi="Times New Roman" w:cs="Times New Roman"/>
          <w:sz w:val="24"/>
          <w:szCs w:val="24"/>
        </w:rPr>
        <w:t>s</w:t>
      </w:r>
      <w:r w:rsidR="00AC26E9" w:rsidRPr="00AC26E9">
        <w:rPr>
          <w:rFonts w:ascii="Times New Roman" w:hAnsi="Times New Roman" w:cs="Times New Roman"/>
          <w:sz w:val="24"/>
          <w:szCs w:val="24"/>
        </w:rPr>
        <w:t xml:space="preserve">aldırı halindedir. </w:t>
      </w:r>
      <w:r w:rsidR="004934FD">
        <w:rPr>
          <w:rFonts w:ascii="Times New Roman" w:hAnsi="Times New Roman" w:cs="Times New Roman"/>
          <w:sz w:val="24"/>
          <w:szCs w:val="24"/>
        </w:rPr>
        <w:t>Bilindiği gibi</w:t>
      </w:r>
      <w:r w:rsidR="00AC26E9" w:rsidRPr="00AC26E9">
        <w:rPr>
          <w:rFonts w:ascii="Times New Roman" w:hAnsi="Times New Roman" w:cs="Times New Roman"/>
          <w:sz w:val="24"/>
          <w:szCs w:val="24"/>
        </w:rPr>
        <w:t xml:space="preserve"> saldırının hemen ardından </w:t>
      </w:r>
      <w:r w:rsidR="004934FD">
        <w:rPr>
          <w:rFonts w:ascii="Times New Roman" w:hAnsi="Times New Roman" w:cs="Times New Roman"/>
          <w:sz w:val="24"/>
          <w:szCs w:val="24"/>
        </w:rPr>
        <w:t>konuyla</w:t>
      </w:r>
      <w:r w:rsidR="00AC26E9" w:rsidRPr="00AC26E9">
        <w:rPr>
          <w:rFonts w:ascii="Times New Roman" w:hAnsi="Times New Roman" w:cs="Times New Roman"/>
          <w:sz w:val="24"/>
          <w:szCs w:val="24"/>
        </w:rPr>
        <w:t xml:space="preserve"> ilgili yayın yasağı </w:t>
      </w:r>
      <w:r w:rsidR="004934FD">
        <w:rPr>
          <w:rFonts w:ascii="Times New Roman" w:hAnsi="Times New Roman" w:cs="Times New Roman"/>
          <w:sz w:val="24"/>
          <w:szCs w:val="24"/>
        </w:rPr>
        <w:t>g</w:t>
      </w:r>
      <w:r w:rsidR="0006240D">
        <w:rPr>
          <w:rFonts w:ascii="Times New Roman" w:hAnsi="Times New Roman" w:cs="Times New Roman"/>
          <w:sz w:val="24"/>
          <w:szCs w:val="24"/>
        </w:rPr>
        <w:t>etirilmişti</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57"/>
      </w:r>
      <w:r w:rsidR="00AC26E9" w:rsidRPr="00AC26E9">
        <w:rPr>
          <w:rFonts w:ascii="Times New Roman" w:hAnsi="Times New Roman" w:cs="Times New Roman"/>
          <w:sz w:val="24"/>
          <w:szCs w:val="24"/>
        </w:rPr>
        <w:t xml:space="preserve"> </w:t>
      </w:r>
      <w:r w:rsidR="004934FD">
        <w:rPr>
          <w:rFonts w:ascii="Times New Roman" w:hAnsi="Times New Roman" w:cs="Times New Roman"/>
          <w:sz w:val="24"/>
          <w:szCs w:val="24"/>
        </w:rPr>
        <w:t>Bunun sonucunda</w:t>
      </w:r>
      <w:r w:rsidR="00AC26E9" w:rsidRPr="00AC26E9">
        <w:rPr>
          <w:rFonts w:ascii="Times New Roman" w:hAnsi="Times New Roman" w:cs="Times New Roman"/>
          <w:sz w:val="24"/>
          <w:szCs w:val="24"/>
        </w:rPr>
        <w:t xml:space="preserve"> </w:t>
      </w:r>
      <w:r w:rsidR="004934FD">
        <w:rPr>
          <w:rFonts w:ascii="Times New Roman" w:hAnsi="Times New Roman" w:cs="Times New Roman"/>
          <w:sz w:val="24"/>
          <w:szCs w:val="24"/>
        </w:rPr>
        <w:t xml:space="preserve">internet ortamındaki </w:t>
      </w:r>
      <w:r w:rsidR="00AC26E9" w:rsidRPr="00AC26E9">
        <w:rPr>
          <w:rFonts w:ascii="Times New Roman" w:hAnsi="Times New Roman" w:cs="Times New Roman"/>
          <w:sz w:val="24"/>
          <w:szCs w:val="24"/>
        </w:rPr>
        <w:t>saldırıya dair görüntüler kaldır</w:t>
      </w:r>
      <w:r w:rsidR="00F65F9D">
        <w:rPr>
          <w:rFonts w:ascii="Times New Roman" w:hAnsi="Times New Roman" w:cs="Times New Roman"/>
          <w:sz w:val="24"/>
          <w:szCs w:val="24"/>
        </w:rPr>
        <w:t>ıl</w:t>
      </w:r>
      <w:r w:rsidR="004934FD">
        <w:rPr>
          <w:rFonts w:ascii="Times New Roman" w:hAnsi="Times New Roman" w:cs="Times New Roman"/>
          <w:sz w:val="24"/>
          <w:szCs w:val="24"/>
        </w:rPr>
        <w:t>ırken</w:t>
      </w:r>
      <w:r w:rsidR="00AC26E9" w:rsidRPr="00AC26E9">
        <w:rPr>
          <w:rFonts w:ascii="Times New Roman" w:hAnsi="Times New Roman" w:cs="Times New Roman"/>
          <w:sz w:val="24"/>
          <w:szCs w:val="24"/>
        </w:rPr>
        <w:t>, iktidar eliyle servis edilen kısıtlı bilgi</w:t>
      </w:r>
      <w:r w:rsidR="00E142DF">
        <w:rPr>
          <w:rFonts w:ascii="Times New Roman" w:hAnsi="Times New Roman" w:cs="Times New Roman"/>
          <w:sz w:val="24"/>
          <w:szCs w:val="24"/>
        </w:rPr>
        <w:t>ler</w:t>
      </w:r>
      <w:r w:rsidR="00AC26E9" w:rsidRPr="00AC26E9">
        <w:rPr>
          <w:rFonts w:ascii="Times New Roman" w:hAnsi="Times New Roman" w:cs="Times New Roman"/>
          <w:sz w:val="24"/>
          <w:szCs w:val="24"/>
        </w:rPr>
        <w:t xml:space="preserve"> dışında herhangi bir haber yapıl(a)</w:t>
      </w:r>
      <w:proofErr w:type="spellStart"/>
      <w:r w:rsidR="00AC26E9" w:rsidRPr="00AC26E9">
        <w:rPr>
          <w:rFonts w:ascii="Times New Roman" w:hAnsi="Times New Roman" w:cs="Times New Roman"/>
          <w:sz w:val="24"/>
          <w:szCs w:val="24"/>
        </w:rPr>
        <w:t>mamıştı</w:t>
      </w:r>
      <w:proofErr w:type="spellEnd"/>
      <w:r w:rsidR="00AC26E9" w:rsidRPr="00AC26E9">
        <w:rPr>
          <w:rFonts w:ascii="Times New Roman" w:hAnsi="Times New Roman" w:cs="Times New Roman"/>
          <w:sz w:val="24"/>
          <w:szCs w:val="24"/>
        </w:rPr>
        <w:t xml:space="preserve">. Medyanın sessiz kalışına atfen </w:t>
      </w:r>
      <w:proofErr w:type="spellStart"/>
      <w:r w:rsidR="00AC26E9" w:rsidRPr="00AC26E9">
        <w:rPr>
          <w:rFonts w:ascii="Times New Roman" w:hAnsi="Times New Roman" w:cs="Times New Roman"/>
          <w:sz w:val="24"/>
          <w:szCs w:val="24"/>
        </w:rPr>
        <w:t>Zaytung</w:t>
      </w:r>
      <w:proofErr w:type="spellEnd"/>
      <w:r w:rsidR="00AC26E9" w:rsidRPr="00AC26E9">
        <w:rPr>
          <w:rFonts w:ascii="Times New Roman" w:hAnsi="Times New Roman" w:cs="Times New Roman"/>
          <w:sz w:val="24"/>
          <w:szCs w:val="24"/>
        </w:rPr>
        <w:t xml:space="preserve"> “Reyhanlı Patlamasıyla İlgili Yayın Yasağına Basın Camiasından Ortak Tepki: </w:t>
      </w:r>
      <w:r w:rsidR="002760DA">
        <w:rPr>
          <w:rFonts w:ascii="Times New Roman" w:hAnsi="Times New Roman" w:cs="Times New Roman"/>
          <w:sz w:val="24"/>
          <w:szCs w:val="24"/>
        </w:rPr>
        <w:t xml:space="preserve">“Niye? </w:t>
      </w:r>
      <w:proofErr w:type="spellStart"/>
      <w:r w:rsidR="002760DA">
        <w:rPr>
          <w:rFonts w:ascii="Times New Roman" w:hAnsi="Times New Roman" w:cs="Times New Roman"/>
          <w:sz w:val="24"/>
          <w:szCs w:val="24"/>
        </w:rPr>
        <w:t>Nooldu</w:t>
      </w:r>
      <w:proofErr w:type="spellEnd"/>
      <w:r w:rsidR="002760DA">
        <w:rPr>
          <w:rFonts w:ascii="Times New Roman" w:hAnsi="Times New Roman" w:cs="Times New Roman"/>
          <w:sz w:val="24"/>
          <w:szCs w:val="24"/>
        </w:rPr>
        <w:t xml:space="preserve"> ki Reyhanlı'da</w:t>
      </w:r>
      <w:proofErr w:type="gramStart"/>
      <w:r w:rsidR="002760DA">
        <w:rPr>
          <w:rFonts w:ascii="Times New Roman" w:hAnsi="Times New Roman" w:cs="Times New Roman"/>
          <w:sz w:val="24"/>
          <w:szCs w:val="24"/>
        </w:rPr>
        <w:t>?!</w:t>
      </w:r>
      <w:proofErr w:type="gramEnd"/>
      <w:r w:rsidR="002760DA">
        <w:rPr>
          <w:rFonts w:ascii="Times New Roman" w:hAnsi="Times New Roman" w:cs="Times New Roman"/>
          <w:sz w:val="24"/>
          <w:szCs w:val="24"/>
        </w:rPr>
        <w:t>”</w:t>
      </w:r>
      <w:r w:rsidR="00AC26E9" w:rsidRPr="00AC26E9">
        <w:rPr>
          <w:rFonts w:ascii="Times New Roman" w:hAnsi="Times New Roman" w:cs="Times New Roman"/>
          <w:sz w:val="24"/>
          <w:szCs w:val="24"/>
        </w:rPr>
        <w:t>”</w:t>
      </w:r>
      <w:r w:rsidR="002760DA">
        <w:rPr>
          <w:rStyle w:val="SonnotBavurusu"/>
          <w:rFonts w:ascii="Times New Roman" w:hAnsi="Times New Roman" w:cs="Times New Roman"/>
          <w:sz w:val="24"/>
          <w:szCs w:val="24"/>
        </w:rPr>
        <w:endnoteReference w:id="58"/>
      </w:r>
      <w:r w:rsidR="00AC26E9" w:rsidRPr="00AC26E9">
        <w:rPr>
          <w:rFonts w:ascii="Times New Roman" w:hAnsi="Times New Roman" w:cs="Times New Roman"/>
          <w:sz w:val="24"/>
          <w:szCs w:val="24"/>
        </w:rPr>
        <w:t xml:space="preserve"> </w:t>
      </w:r>
      <w:proofErr w:type="gramStart"/>
      <w:r w:rsidR="00AC26E9" w:rsidRPr="00AC26E9">
        <w:rPr>
          <w:rFonts w:ascii="Times New Roman" w:hAnsi="Times New Roman" w:cs="Times New Roman"/>
          <w:sz w:val="24"/>
          <w:szCs w:val="24"/>
        </w:rPr>
        <w:t>manşetiyle</w:t>
      </w:r>
      <w:proofErr w:type="gramEnd"/>
      <w:r w:rsidR="00AC26E9" w:rsidRPr="00AC26E9">
        <w:rPr>
          <w:rFonts w:ascii="Times New Roman" w:hAnsi="Times New Roman" w:cs="Times New Roman"/>
          <w:sz w:val="24"/>
          <w:szCs w:val="24"/>
        </w:rPr>
        <w:t xml:space="preserve"> bir haber yayımlamış, devamında ise şu ifadelere yer vermiştir:</w:t>
      </w:r>
    </w:p>
    <w:p w14:paraId="59C5DB50" w14:textId="77777777" w:rsidR="00AC26E9" w:rsidRPr="00B2398C" w:rsidRDefault="00AC26E9" w:rsidP="008C6598">
      <w:pPr>
        <w:spacing w:line="240" w:lineRule="auto"/>
        <w:ind w:left="567"/>
        <w:contextualSpacing/>
        <w:jc w:val="both"/>
        <w:rPr>
          <w:rFonts w:ascii="Times New Roman" w:hAnsi="Times New Roman" w:cs="Times New Roman"/>
          <w:sz w:val="24"/>
          <w:szCs w:val="24"/>
        </w:rPr>
      </w:pPr>
      <w:r w:rsidRPr="005D212B">
        <w:rPr>
          <w:rFonts w:ascii="Times New Roman" w:hAnsi="Times New Roman" w:cs="Times New Roman"/>
        </w:rPr>
        <w:t>Türkiye'yi yasa boğan ve çok sayıda vatandaşın hayatını kaybettiği Reyhanlı'daki patlamayla ilgili olarak getirilen yayın yasağı, basın camiası tarafından şaşkınlıkla karşılandı. Yasak kararı, ülkenin önde gelen birçok medya kuruluşunun imza attığı ortak bir açıklamayla kınanırken "Resmi kaynaklardan bize verilen bilgi, Reyhanlı'da acı bir olay gerçekleştiği, devletimizin de faillerini yakalamak üzere olduğu yönünde. Bunun dışında Reyhanlı'da üzerinde durmaya değer bir şey olduğu konusunda akıllarda şüphe uyandıran bu kararı anlamakta güçlük çekiyoruz. Gerçekten kötü bir şey olduysa lütfen bize de söyleyin. İstemiyorsanız biz yine yazmayız onu zaten" ifadelerine yer verildi</w:t>
      </w:r>
      <w:r w:rsidR="000F3175">
        <w:rPr>
          <w:rFonts w:ascii="Times New Roman" w:hAnsi="Times New Roman" w:cs="Times New Roman"/>
        </w:rPr>
        <w:t>.</w:t>
      </w:r>
      <w:r w:rsidRPr="005D212B">
        <w:rPr>
          <w:rStyle w:val="SonnotBavurusu"/>
          <w:rFonts w:ascii="Times New Roman" w:hAnsi="Times New Roman" w:cs="Times New Roman"/>
        </w:rPr>
        <w:endnoteReference w:id="59"/>
      </w:r>
    </w:p>
    <w:bookmarkEnd w:id="34"/>
    <w:bookmarkEnd w:id="35"/>
    <w:p w14:paraId="167B64DB" w14:textId="77777777" w:rsidR="00712C1B" w:rsidRDefault="00712C1B" w:rsidP="008C6598">
      <w:pPr>
        <w:spacing w:before="240" w:after="0" w:line="480" w:lineRule="auto"/>
        <w:contextualSpacing/>
        <w:jc w:val="both"/>
        <w:rPr>
          <w:rFonts w:ascii="Times New Roman" w:hAnsi="Times New Roman" w:cs="Times New Roman"/>
          <w:sz w:val="24"/>
          <w:szCs w:val="24"/>
        </w:rPr>
      </w:pPr>
    </w:p>
    <w:p w14:paraId="16D8E267" w14:textId="77777777" w:rsidR="00AC26E9" w:rsidRPr="00AC26E9" w:rsidRDefault="00F65F9D" w:rsidP="008C6598">
      <w:pPr>
        <w:spacing w:before="240"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Böylelikle </w:t>
      </w:r>
      <w:proofErr w:type="spellStart"/>
      <w:r>
        <w:rPr>
          <w:rFonts w:ascii="Times New Roman" w:hAnsi="Times New Roman" w:cs="Times New Roman"/>
          <w:sz w:val="24"/>
          <w:szCs w:val="24"/>
        </w:rPr>
        <w:t>Zaytung</w:t>
      </w:r>
      <w:proofErr w:type="spellEnd"/>
      <w:r>
        <w:rPr>
          <w:rFonts w:ascii="Times New Roman" w:hAnsi="Times New Roman" w:cs="Times New Roman"/>
          <w:sz w:val="24"/>
          <w:szCs w:val="24"/>
        </w:rPr>
        <w:t xml:space="preserve"> </w:t>
      </w:r>
      <w:r w:rsidR="00E142DF">
        <w:rPr>
          <w:rFonts w:ascii="Times New Roman" w:hAnsi="Times New Roman" w:cs="Times New Roman"/>
          <w:sz w:val="24"/>
          <w:szCs w:val="24"/>
        </w:rPr>
        <w:t xml:space="preserve">kurmaca bir bildiri üzerinden, </w:t>
      </w:r>
      <w:r>
        <w:rPr>
          <w:rFonts w:ascii="Times New Roman" w:hAnsi="Times New Roman" w:cs="Times New Roman"/>
          <w:sz w:val="24"/>
          <w:szCs w:val="24"/>
        </w:rPr>
        <w:t>kamuyu</w:t>
      </w:r>
      <w:r w:rsidR="00F04D8C">
        <w:rPr>
          <w:rFonts w:ascii="Times New Roman" w:hAnsi="Times New Roman" w:cs="Times New Roman"/>
          <w:sz w:val="24"/>
          <w:szCs w:val="24"/>
        </w:rPr>
        <w:t xml:space="preserve"> </w:t>
      </w:r>
      <w:r w:rsidR="00E142DF">
        <w:rPr>
          <w:rFonts w:ascii="Times New Roman" w:hAnsi="Times New Roman" w:cs="Times New Roman"/>
          <w:sz w:val="24"/>
          <w:szCs w:val="24"/>
        </w:rPr>
        <w:t>bilgilendirme görevi olan</w:t>
      </w:r>
      <w:r w:rsidR="00F04D8C">
        <w:rPr>
          <w:rFonts w:ascii="Times New Roman" w:hAnsi="Times New Roman" w:cs="Times New Roman"/>
          <w:sz w:val="24"/>
          <w:szCs w:val="24"/>
        </w:rPr>
        <w:t xml:space="preserve"> medyaya eleştirel bir ironiyle görevini hatırlatmaktadır. </w:t>
      </w:r>
      <w:r w:rsidR="00AC26E9" w:rsidRPr="00AC26E9">
        <w:rPr>
          <w:rFonts w:ascii="Times New Roman" w:hAnsi="Times New Roman" w:cs="Times New Roman"/>
          <w:sz w:val="24"/>
          <w:szCs w:val="24"/>
        </w:rPr>
        <w:t xml:space="preserve">Bir başka </w:t>
      </w:r>
      <w:r w:rsidR="00E717F9">
        <w:rPr>
          <w:rFonts w:ascii="Times New Roman" w:hAnsi="Times New Roman" w:cs="Times New Roman"/>
          <w:sz w:val="24"/>
          <w:szCs w:val="24"/>
        </w:rPr>
        <w:t>haber</w:t>
      </w:r>
      <w:r w:rsidR="00AC26E9" w:rsidRPr="00AC26E9">
        <w:rPr>
          <w:rFonts w:ascii="Times New Roman" w:hAnsi="Times New Roman" w:cs="Times New Roman"/>
          <w:sz w:val="24"/>
          <w:szCs w:val="24"/>
        </w:rPr>
        <w:t xml:space="preserve"> “Ülkede Huzur ve Güvenin Hâkim Olduğu Tek Yer Olan Yozgat-Kayseri Karayolu'nun 25. Km'si, Sit Alanı İlan Ediliyor...”</w:t>
      </w:r>
      <w:r w:rsidR="00AC26E9" w:rsidRPr="00AC26E9">
        <w:rPr>
          <w:rStyle w:val="SonnotBavurusu"/>
          <w:rFonts w:ascii="Times New Roman" w:hAnsi="Times New Roman" w:cs="Times New Roman"/>
          <w:sz w:val="24"/>
          <w:szCs w:val="24"/>
        </w:rPr>
        <w:endnoteReference w:id="60"/>
      </w:r>
      <w:r w:rsidR="00AC26E9" w:rsidRPr="00AC26E9">
        <w:rPr>
          <w:rFonts w:ascii="Times New Roman" w:hAnsi="Times New Roman" w:cs="Times New Roman"/>
          <w:sz w:val="24"/>
          <w:szCs w:val="24"/>
        </w:rPr>
        <w:t xml:space="preserve"> </w:t>
      </w:r>
      <w:proofErr w:type="gramStart"/>
      <w:r w:rsidR="00AC26E9" w:rsidRPr="00AC26E9">
        <w:rPr>
          <w:rFonts w:ascii="Times New Roman" w:hAnsi="Times New Roman" w:cs="Times New Roman"/>
          <w:sz w:val="24"/>
          <w:szCs w:val="24"/>
        </w:rPr>
        <w:t>manşetiyle</w:t>
      </w:r>
      <w:proofErr w:type="gramEnd"/>
      <w:r w:rsidR="00AC26E9" w:rsidRPr="00AC26E9">
        <w:rPr>
          <w:rFonts w:ascii="Times New Roman" w:hAnsi="Times New Roman" w:cs="Times New Roman"/>
          <w:sz w:val="24"/>
          <w:szCs w:val="24"/>
        </w:rPr>
        <w:t xml:space="preserve">, Ankara’da 2016 Şubat ayında gerçekleşen 29 kişinin öldüğü bombalı saldırının ardından yayınlanmıştır. Vurgulanmak istenen Haziran 2015’ten beri yaşanan bombalı saldırılar ve birçok kentte devam eden çatışmalar neticesinde güvenli bir kentin kalmadığıdır. İroni o kadar kuvvetlidir ki, biz </w:t>
      </w:r>
      <w:r w:rsidR="003155CC">
        <w:rPr>
          <w:rFonts w:ascii="Times New Roman" w:hAnsi="Times New Roman" w:cs="Times New Roman"/>
          <w:sz w:val="24"/>
          <w:szCs w:val="24"/>
        </w:rPr>
        <w:t>hepimiz bunun farkında olsak da</w:t>
      </w:r>
      <w:r w:rsidR="00AC26E9" w:rsidRPr="00AC26E9">
        <w:rPr>
          <w:rFonts w:ascii="Times New Roman" w:hAnsi="Times New Roman" w:cs="Times New Roman"/>
          <w:sz w:val="24"/>
          <w:szCs w:val="24"/>
        </w:rPr>
        <w:t xml:space="preserve"> iki kent arasındaki karayolunun bir kilometrelik alanının sit alanı ilan edildiğini duyurarak, hepimizin bildiği</w:t>
      </w:r>
      <w:r w:rsidR="00F04D8C">
        <w:rPr>
          <w:rFonts w:ascii="Times New Roman" w:hAnsi="Times New Roman" w:cs="Times New Roman"/>
          <w:sz w:val="24"/>
          <w:szCs w:val="24"/>
        </w:rPr>
        <w:t>, TV ve gazetelerin açıkça dile getirmediği</w:t>
      </w:r>
      <w:r w:rsidR="00AC26E9" w:rsidRPr="00AC26E9">
        <w:rPr>
          <w:rFonts w:ascii="Times New Roman" w:hAnsi="Times New Roman" w:cs="Times New Roman"/>
          <w:sz w:val="24"/>
          <w:szCs w:val="24"/>
        </w:rPr>
        <w:t xml:space="preserve"> </w:t>
      </w:r>
      <w:r w:rsidR="00F04D8C">
        <w:rPr>
          <w:rFonts w:ascii="Times New Roman" w:hAnsi="Times New Roman" w:cs="Times New Roman"/>
          <w:sz w:val="24"/>
          <w:szCs w:val="24"/>
        </w:rPr>
        <w:t xml:space="preserve">bir </w:t>
      </w:r>
      <w:r w:rsidR="00AC26E9" w:rsidRPr="00AC26E9">
        <w:rPr>
          <w:rFonts w:ascii="Times New Roman" w:hAnsi="Times New Roman" w:cs="Times New Roman"/>
          <w:sz w:val="24"/>
          <w:szCs w:val="24"/>
        </w:rPr>
        <w:t xml:space="preserve">gerçekliği çok daha gerçek ve çarpıcı bir </w:t>
      </w:r>
      <w:r w:rsidR="00AC26E9" w:rsidRPr="00AC26E9">
        <w:rPr>
          <w:rFonts w:ascii="Times New Roman" w:hAnsi="Times New Roman" w:cs="Times New Roman"/>
          <w:sz w:val="24"/>
          <w:szCs w:val="24"/>
        </w:rPr>
        <w:lastRenderedPageBreak/>
        <w:t xml:space="preserve">hale getirir. </w:t>
      </w:r>
      <w:r w:rsidR="003155CC">
        <w:rPr>
          <w:rFonts w:ascii="Times New Roman" w:hAnsi="Times New Roman" w:cs="Times New Roman"/>
          <w:sz w:val="24"/>
          <w:szCs w:val="24"/>
        </w:rPr>
        <w:t>Üstelik</w:t>
      </w:r>
      <w:r w:rsidR="00F04D8C">
        <w:rPr>
          <w:rFonts w:ascii="Times New Roman" w:hAnsi="Times New Roman" w:cs="Times New Roman"/>
          <w:sz w:val="24"/>
          <w:szCs w:val="24"/>
        </w:rPr>
        <w:t xml:space="preserve"> h</w:t>
      </w:r>
      <w:r w:rsidR="00AC26E9" w:rsidRPr="00AC26E9">
        <w:rPr>
          <w:rFonts w:ascii="Times New Roman" w:hAnsi="Times New Roman" w:cs="Times New Roman"/>
          <w:sz w:val="24"/>
          <w:szCs w:val="24"/>
        </w:rPr>
        <w:t xml:space="preserve">aber metninde Bakanlık Müsteşar </w:t>
      </w:r>
      <w:proofErr w:type="spellStart"/>
      <w:r w:rsidR="00AC26E9" w:rsidRPr="00AC26E9">
        <w:rPr>
          <w:rFonts w:ascii="Times New Roman" w:hAnsi="Times New Roman" w:cs="Times New Roman"/>
          <w:sz w:val="24"/>
          <w:szCs w:val="24"/>
        </w:rPr>
        <w:t>Sözcüsü’nün</w:t>
      </w:r>
      <w:proofErr w:type="spellEnd"/>
      <w:r w:rsidR="00AC26E9" w:rsidRPr="00AC26E9">
        <w:rPr>
          <w:rFonts w:ascii="Times New Roman" w:hAnsi="Times New Roman" w:cs="Times New Roman"/>
          <w:sz w:val="24"/>
          <w:szCs w:val="24"/>
        </w:rPr>
        <w:t xml:space="preserve"> ağzından aktarıldığı üzere, söz konusu yer o kadar güvenlidir ki “ölecek it bile yoktur”.</w:t>
      </w:r>
    </w:p>
    <w:p w14:paraId="19724FC7" w14:textId="0B32A320" w:rsidR="00AC26E9" w:rsidRPr="00AC26E9" w:rsidRDefault="00E828DF" w:rsidP="008C659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Başka bir </w:t>
      </w:r>
      <w:proofErr w:type="spellStart"/>
      <w:r>
        <w:rPr>
          <w:rFonts w:ascii="Times New Roman" w:hAnsi="Times New Roman" w:cs="Times New Roman"/>
          <w:sz w:val="24"/>
          <w:szCs w:val="24"/>
        </w:rPr>
        <w:t>Zaytung</w:t>
      </w:r>
      <w:proofErr w:type="spellEnd"/>
      <w:r>
        <w:rPr>
          <w:rFonts w:ascii="Times New Roman" w:hAnsi="Times New Roman" w:cs="Times New Roman"/>
          <w:sz w:val="24"/>
          <w:szCs w:val="24"/>
        </w:rPr>
        <w:t xml:space="preserve"> haberi ise Soma faciasıyla ilgilidir. Hatırlanacağı üzere, </w:t>
      </w:r>
      <w:r w:rsidR="00AC26E9" w:rsidRPr="00AC26E9">
        <w:rPr>
          <w:rFonts w:ascii="Times New Roman" w:hAnsi="Times New Roman" w:cs="Times New Roman"/>
          <w:sz w:val="24"/>
          <w:szCs w:val="24"/>
        </w:rPr>
        <w:t>2014 yılında Manisa’nın Soma ilçesinde bir maden ocağında gerçekleşen kaza sonucunda 301 emekçi son derece feci bir şekilde can vermiş, ölenlerin acısı tüm ülkede hissedilmişti. Madenin bağlı olduğu şirketin gerekli güvenlik önlemlerini almamasının acı bir sonucu olarak 301 insan ölmüş, geride kalan madenci yakınları onların ruhundan saçılan kömür kara</w:t>
      </w:r>
      <w:r w:rsidR="000305D7">
        <w:rPr>
          <w:rFonts w:ascii="Times New Roman" w:hAnsi="Times New Roman" w:cs="Times New Roman"/>
          <w:sz w:val="24"/>
          <w:szCs w:val="24"/>
        </w:rPr>
        <w:t>sıyla yasa boğulurken, dönemin B</w:t>
      </w:r>
      <w:r w:rsidR="00AC26E9" w:rsidRPr="00AC26E9">
        <w:rPr>
          <w:rFonts w:ascii="Times New Roman" w:hAnsi="Times New Roman" w:cs="Times New Roman"/>
          <w:sz w:val="24"/>
          <w:szCs w:val="24"/>
        </w:rPr>
        <w:t>aşbakanı Erdoğan maden ocağı önünde yaptığı açıklamada madencinin fıtratında ölmek olduğunu ifade etmişti</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61"/>
      </w:r>
      <w:r w:rsidR="00AC26E9" w:rsidRPr="00AC26E9">
        <w:rPr>
          <w:rFonts w:ascii="Times New Roman" w:hAnsi="Times New Roman" w:cs="Times New Roman"/>
          <w:sz w:val="24"/>
          <w:szCs w:val="24"/>
        </w:rPr>
        <w:t xml:space="preserve"> İsyan eden madenci yakınları Başbakanı protesto etmeye başlamış bu esnada ise Başbakanlık Müşaviri Yusuf </w:t>
      </w:r>
      <w:proofErr w:type="spellStart"/>
      <w:r w:rsidR="00AC26E9" w:rsidRPr="00AC26E9">
        <w:rPr>
          <w:rFonts w:ascii="Times New Roman" w:hAnsi="Times New Roman" w:cs="Times New Roman"/>
          <w:sz w:val="24"/>
          <w:szCs w:val="24"/>
        </w:rPr>
        <w:t>Yerkel</w:t>
      </w:r>
      <w:proofErr w:type="spellEnd"/>
      <w:r w:rsidR="00AC26E9" w:rsidRPr="00AC26E9">
        <w:rPr>
          <w:rFonts w:ascii="Times New Roman" w:hAnsi="Times New Roman" w:cs="Times New Roman"/>
          <w:sz w:val="24"/>
          <w:szCs w:val="24"/>
        </w:rPr>
        <w:t xml:space="preserve"> bir madenci yakınına, etrafına korumalarını alarak tekmeler savurmuştu</w:t>
      </w:r>
      <w:r w:rsidR="000F3175">
        <w:rPr>
          <w:rFonts w:ascii="Times New Roman" w:hAnsi="Times New Roman" w:cs="Times New Roman"/>
          <w:sz w:val="24"/>
          <w:szCs w:val="24"/>
        </w:rPr>
        <w:t>.</w:t>
      </w:r>
      <w:r w:rsidR="00AC26E9" w:rsidRPr="00AC26E9">
        <w:rPr>
          <w:rStyle w:val="SonnotBavurusu"/>
          <w:rFonts w:ascii="Times New Roman" w:hAnsi="Times New Roman" w:cs="Times New Roman"/>
          <w:sz w:val="24"/>
          <w:szCs w:val="24"/>
        </w:rPr>
        <w:endnoteReference w:id="62"/>
      </w:r>
      <w:r w:rsidR="000F3175">
        <w:rPr>
          <w:rFonts w:ascii="Times New Roman" w:hAnsi="Times New Roman" w:cs="Times New Roman"/>
          <w:sz w:val="24"/>
          <w:szCs w:val="24"/>
        </w:rPr>
        <w:t xml:space="preserve"> </w:t>
      </w:r>
      <w:proofErr w:type="spellStart"/>
      <w:r w:rsidR="00AC26E9" w:rsidRPr="00AC26E9">
        <w:rPr>
          <w:rFonts w:ascii="Times New Roman" w:hAnsi="Times New Roman" w:cs="Times New Roman"/>
          <w:sz w:val="24"/>
          <w:szCs w:val="24"/>
        </w:rPr>
        <w:t>Yerkel</w:t>
      </w:r>
      <w:proofErr w:type="spellEnd"/>
      <w:r w:rsidR="00AC26E9" w:rsidRPr="00AC26E9">
        <w:rPr>
          <w:rFonts w:ascii="Times New Roman" w:hAnsi="Times New Roman" w:cs="Times New Roman"/>
          <w:sz w:val="24"/>
          <w:szCs w:val="24"/>
        </w:rPr>
        <w:t xml:space="preserve">, yere düşmüş madenciye savurduğu tekmeler sonrasında </w:t>
      </w:r>
      <w:r w:rsidR="001C1653">
        <w:rPr>
          <w:rFonts w:ascii="Times New Roman" w:hAnsi="Times New Roman" w:cs="Times New Roman"/>
          <w:sz w:val="24"/>
          <w:szCs w:val="24"/>
        </w:rPr>
        <w:t>sağ dizinin incindiğine dair</w:t>
      </w:r>
      <w:r w:rsidR="00AC26E9" w:rsidRPr="00AC26E9">
        <w:rPr>
          <w:rFonts w:ascii="Times New Roman" w:hAnsi="Times New Roman" w:cs="Times New Roman"/>
          <w:sz w:val="24"/>
          <w:szCs w:val="24"/>
        </w:rPr>
        <w:t xml:space="preserve"> </w:t>
      </w:r>
      <w:r w:rsidR="001C1653">
        <w:rPr>
          <w:rFonts w:ascii="Times New Roman" w:hAnsi="Times New Roman" w:cs="Times New Roman"/>
          <w:sz w:val="24"/>
          <w:szCs w:val="24"/>
        </w:rPr>
        <w:t xml:space="preserve">bir </w:t>
      </w:r>
      <w:r w:rsidR="00AC26E9" w:rsidRPr="00AC26E9">
        <w:rPr>
          <w:rFonts w:ascii="Times New Roman" w:hAnsi="Times New Roman" w:cs="Times New Roman"/>
          <w:sz w:val="24"/>
          <w:szCs w:val="24"/>
        </w:rPr>
        <w:t>rapor almış,</w:t>
      </w:r>
      <w:r w:rsidR="001C1653">
        <w:rPr>
          <w:rFonts w:ascii="Times New Roman" w:hAnsi="Times New Roman" w:cs="Times New Roman"/>
          <w:sz w:val="24"/>
          <w:szCs w:val="24"/>
        </w:rPr>
        <w:t xml:space="preserve"> tekmelenen madenci yakınıysa </w:t>
      </w:r>
      <w:r w:rsidR="00AC26E9" w:rsidRPr="00AC26E9">
        <w:rPr>
          <w:rFonts w:ascii="Times New Roman" w:hAnsi="Times New Roman" w:cs="Times New Roman"/>
          <w:sz w:val="24"/>
          <w:szCs w:val="24"/>
        </w:rPr>
        <w:t xml:space="preserve">önce para cezasına ardından hapis cezasına çarptırılmıştı. Facianın ikinci yıl dönümünde </w:t>
      </w:r>
      <w:r w:rsidR="00A8773B">
        <w:rPr>
          <w:rFonts w:ascii="Times New Roman" w:hAnsi="Times New Roman" w:cs="Times New Roman"/>
          <w:sz w:val="24"/>
          <w:szCs w:val="24"/>
        </w:rPr>
        <w:t xml:space="preserve">hâlâ </w:t>
      </w:r>
      <w:r w:rsidR="00AC26E9" w:rsidRPr="00AC26E9">
        <w:rPr>
          <w:rFonts w:ascii="Times New Roman" w:hAnsi="Times New Roman" w:cs="Times New Roman"/>
          <w:sz w:val="24"/>
          <w:szCs w:val="24"/>
        </w:rPr>
        <w:t xml:space="preserve">suçlular cezalandırılmazken ve geride kalan madenci yakınlarına çeşitli baskı ve yaptırımlar sürerken, </w:t>
      </w:r>
      <w:proofErr w:type="spellStart"/>
      <w:r w:rsidR="00AC26E9" w:rsidRPr="00AC26E9">
        <w:rPr>
          <w:rFonts w:ascii="Times New Roman" w:hAnsi="Times New Roman" w:cs="Times New Roman"/>
          <w:sz w:val="24"/>
          <w:szCs w:val="24"/>
        </w:rPr>
        <w:t>Zaytung</w:t>
      </w:r>
      <w:proofErr w:type="spellEnd"/>
      <w:r w:rsidR="00AC26E9" w:rsidRPr="00AC26E9">
        <w:rPr>
          <w:rFonts w:ascii="Times New Roman" w:hAnsi="Times New Roman" w:cs="Times New Roman"/>
          <w:sz w:val="24"/>
          <w:szCs w:val="24"/>
        </w:rPr>
        <w:t xml:space="preserve"> “Soma Faciasının İkinci Yıl Dönümünde Yusuf </w:t>
      </w:r>
      <w:proofErr w:type="spellStart"/>
      <w:r w:rsidR="00AC26E9" w:rsidRPr="00AC26E9">
        <w:rPr>
          <w:rFonts w:ascii="Times New Roman" w:hAnsi="Times New Roman" w:cs="Times New Roman"/>
          <w:sz w:val="24"/>
          <w:szCs w:val="24"/>
        </w:rPr>
        <w:t>Yerkel’in</w:t>
      </w:r>
      <w:proofErr w:type="spellEnd"/>
      <w:r w:rsidR="00AC26E9" w:rsidRPr="00AC26E9">
        <w:rPr>
          <w:rFonts w:ascii="Times New Roman" w:hAnsi="Times New Roman" w:cs="Times New Roman"/>
          <w:sz w:val="24"/>
          <w:szCs w:val="24"/>
        </w:rPr>
        <w:t xml:space="preserve"> Sağ Dizinin Acısı Hala Yüreklerde…”</w:t>
      </w:r>
      <w:r w:rsidR="00AC26E9" w:rsidRPr="00AC26E9">
        <w:rPr>
          <w:rStyle w:val="SonnotBavurusu"/>
          <w:rFonts w:ascii="Times New Roman" w:hAnsi="Times New Roman" w:cs="Times New Roman"/>
          <w:sz w:val="24"/>
          <w:szCs w:val="24"/>
        </w:rPr>
        <w:endnoteReference w:id="63"/>
      </w:r>
      <w:r w:rsidR="00AC26E9" w:rsidRPr="00AC26E9">
        <w:rPr>
          <w:rFonts w:ascii="Times New Roman" w:hAnsi="Times New Roman" w:cs="Times New Roman"/>
          <w:sz w:val="24"/>
          <w:szCs w:val="24"/>
        </w:rPr>
        <w:t xml:space="preserve"> </w:t>
      </w:r>
      <w:proofErr w:type="gramStart"/>
      <w:r w:rsidR="002760DA">
        <w:rPr>
          <w:rFonts w:ascii="Times New Roman" w:hAnsi="Times New Roman" w:cs="Times New Roman"/>
          <w:sz w:val="24"/>
          <w:szCs w:val="24"/>
        </w:rPr>
        <w:t>başlıklı</w:t>
      </w:r>
      <w:proofErr w:type="gramEnd"/>
      <w:r w:rsidR="002760DA">
        <w:rPr>
          <w:rFonts w:ascii="Times New Roman" w:hAnsi="Times New Roman" w:cs="Times New Roman"/>
          <w:sz w:val="24"/>
          <w:szCs w:val="24"/>
        </w:rPr>
        <w:t xml:space="preserve"> haberiyle</w:t>
      </w:r>
      <w:r w:rsidR="00AC26E9" w:rsidRPr="00AC26E9">
        <w:rPr>
          <w:rFonts w:ascii="Times New Roman" w:hAnsi="Times New Roman" w:cs="Times New Roman"/>
          <w:sz w:val="24"/>
          <w:szCs w:val="24"/>
        </w:rPr>
        <w:t xml:space="preserve"> tüm olan biteni son derece satirik bir dille ifade etmiştir. Üstelik haberin devamında </w:t>
      </w:r>
      <w:proofErr w:type="spellStart"/>
      <w:r w:rsidR="00AC26E9" w:rsidRPr="00AC26E9">
        <w:rPr>
          <w:rFonts w:ascii="Times New Roman" w:hAnsi="Times New Roman" w:cs="Times New Roman"/>
          <w:sz w:val="24"/>
          <w:szCs w:val="24"/>
        </w:rPr>
        <w:t>Yerkel’i</w:t>
      </w:r>
      <w:proofErr w:type="spellEnd"/>
      <w:r w:rsidR="00AC26E9" w:rsidRPr="00AC26E9">
        <w:rPr>
          <w:rFonts w:ascii="Times New Roman" w:hAnsi="Times New Roman" w:cs="Times New Roman"/>
          <w:sz w:val="24"/>
          <w:szCs w:val="24"/>
        </w:rPr>
        <w:t xml:space="preserve">, iki jandarma arasında, savunmasız bir şekilde yerde yatan madenci yakınına büyük bir hınçla tekme atmaya devem ederken gösteren fotoğrafta, </w:t>
      </w:r>
      <w:proofErr w:type="spellStart"/>
      <w:r w:rsidR="00AC26E9" w:rsidRPr="00AC26E9">
        <w:rPr>
          <w:rFonts w:ascii="Times New Roman" w:hAnsi="Times New Roman" w:cs="Times New Roman"/>
          <w:sz w:val="24"/>
          <w:szCs w:val="24"/>
        </w:rPr>
        <w:t>Yerkel’in</w:t>
      </w:r>
      <w:proofErr w:type="spellEnd"/>
      <w:r w:rsidR="00AC26E9" w:rsidRPr="00AC26E9">
        <w:rPr>
          <w:rFonts w:ascii="Times New Roman" w:hAnsi="Times New Roman" w:cs="Times New Roman"/>
          <w:sz w:val="24"/>
          <w:szCs w:val="24"/>
        </w:rPr>
        <w:t xml:space="preserve"> sağ dizi kırmızı yuvarlak içerisine alınarak verilmiş, altına ise “İşte yüreklere ateş düşüren o diz” yazılmıştır.</w:t>
      </w:r>
    </w:p>
    <w:p w14:paraId="516B4E46" w14:textId="77777777" w:rsidR="00AC26E9" w:rsidRPr="00AC26E9" w:rsidRDefault="00AC26E9" w:rsidP="008C6598">
      <w:pPr>
        <w:spacing w:after="0" w:line="480" w:lineRule="auto"/>
        <w:contextualSpacing/>
        <w:jc w:val="both"/>
        <w:rPr>
          <w:rFonts w:ascii="Times New Roman" w:hAnsi="Times New Roman" w:cs="Times New Roman"/>
          <w:sz w:val="24"/>
          <w:szCs w:val="24"/>
        </w:rPr>
      </w:pPr>
    </w:p>
    <w:p w14:paraId="1CA6AA20" w14:textId="77777777" w:rsidR="00AC26E9" w:rsidRPr="00AC26E9" w:rsidRDefault="00AC26E9" w:rsidP="008C6598">
      <w:pPr>
        <w:spacing w:after="0" w:line="480" w:lineRule="auto"/>
        <w:contextualSpacing/>
        <w:jc w:val="both"/>
        <w:rPr>
          <w:rFonts w:ascii="Times New Roman" w:hAnsi="Times New Roman" w:cs="Times New Roman"/>
          <w:sz w:val="24"/>
          <w:szCs w:val="24"/>
        </w:rPr>
      </w:pPr>
      <w:r w:rsidRPr="00AC26E9">
        <w:rPr>
          <w:rFonts w:ascii="Times New Roman" w:hAnsi="Times New Roman" w:cs="Times New Roman"/>
          <w:sz w:val="24"/>
          <w:szCs w:val="24"/>
        </w:rPr>
        <w:lastRenderedPageBreak/>
        <w:t xml:space="preserve">                                    </w:t>
      </w:r>
      <w:r w:rsidRPr="00AC26E9">
        <w:rPr>
          <w:rFonts w:ascii="Times New Roman" w:hAnsi="Times New Roman" w:cs="Times New Roman"/>
          <w:noProof/>
          <w:sz w:val="24"/>
          <w:szCs w:val="24"/>
          <w:lang w:eastAsia="tr-TR"/>
        </w:rPr>
        <w:drawing>
          <wp:inline distT="0" distB="0" distL="0" distR="0" wp14:anchorId="190457E3" wp14:editId="56AC4E4C">
            <wp:extent cx="3164840" cy="1868170"/>
            <wp:effectExtent l="0" t="0" r="0" b="0"/>
            <wp:docPr id="1" name="Resim 1" descr="C:\Users\adminn\YandexDisk\yusuf_yerkel_tek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adminn\YandexDisk\yusuf_yerkel_tekme2.jpg"/>
                    <pic:cNvPicPr>
                      <a:picLocks noChangeAspect="1" noChangeArrowheads="1"/>
                    </pic:cNvPicPr>
                  </pic:nvPicPr>
                  <pic:blipFill>
                    <a:blip r:embed="rId9"/>
                    <a:stretch>
                      <a:fillRect/>
                    </a:stretch>
                  </pic:blipFill>
                  <pic:spPr bwMode="auto">
                    <a:xfrm>
                      <a:off x="0" y="0"/>
                      <a:ext cx="3164840" cy="1868170"/>
                    </a:xfrm>
                    <a:prstGeom prst="rect">
                      <a:avLst/>
                    </a:prstGeom>
                  </pic:spPr>
                </pic:pic>
              </a:graphicData>
            </a:graphic>
          </wp:inline>
        </w:drawing>
      </w:r>
    </w:p>
    <w:p w14:paraId="40D9472C" w14:textId="77777777" w:rsidR="00AC26E9" w:rsidRPr="00AC26E9" w:rsidRDefault="00AC26E9" w:rsidP="008C6598">
      <w:pPr>
        <w:spacing w:after="0" w:line="480" w:lineRule="auto"/>
        <w:contextualSpacing/>
        <w:jc w:val="both"/>
        <w:rPr>
          <w:rFonts w:ascii="Times New Roman" w:hAnsi="Times New Roman" w:cs="Times New Roman"/>
          <w:sz w:val="24"/>
          <w:szCs w:val="24"/>
        </w:rPr>
      </w:pPr>
    </w:p>
    <w:p w14:paraId="6A8C29A4" w14:textId="26190AB6" w:rsidR="00AC26E9" w:rsidRDefault="000305D7" w:rsidP="008C6598">
      <w:pPr>
        <w:spacing w:after="0" w:line="480" w:lineRule="auto"/>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Yine hatırlanacağı üzere</w:t>
      </w:r>
      <w:r w:rsidR="001C1653">
        <w:rPr>
          <w:rFonts w:ascii="Times New Roman" w:hAnsi="Times New Roman" w:cs="Times New Roman"/>
          <w:sz w:val="24"/>
          <w:szCs w:val="24"/>
        </w:rPr>
        <w:t xml:space="preserve"> </w:t>
      </w:r>
      <w:r w:rsidR="00E828DF">
        <w:rPr>
          <w:rFonts w:ascii="Times New Roman" w:hAnsi="Times New Roman" w:cs="Times New Roman"/>
          <w:sz w:val="24"/>
          <w:szCs w:val="24"/>
        </w:rPr>
        <w:t>2016 yılının Aralık ayında İstanbul Beşiktaş’ta Beşiktaş-Bursaspor maçının bitiminden hemen sonra bombalı saldırı gerçekleştiril</w:t>
      </w:r>
      <w:r w:rsidR="006A51D1">
        <w:rPr>
          <w:rFonts w:ascii="Times New Roman" w:hAnsi="Times New Roman" w:cs="Times New Roman"/>
          <w:sz w:val="24"/>
          <w:szCs w:val="24"/>
        </w:rPr>
        <w:t>miş,</w:t>
      </w:r>
      <w:r w:rsidR="00E828DF">
        <w:rPr>
          <w:rFonts w:ascii="Times New Roman" w:hAnsi="Times New Roman" w:cs="Times New Roman"/>
          <w:sz w:val="24"/>
          <w:szCs w:val="24"/>
        </w:rPr>
        <w:t xml:space="preserve"> </w:t>
      </w:r>
      <w:r w:rsidR="006A51D1">
        <w:rPr>
          <w:rFonts w:ascii="Times New Roman" w:hAnsi="Times New Roman" w:cs="Times New Roman"/>
          <w:sz w:val="24"/>
          <w:szCs w:val="24"/>
        </w:rPr>
        <w:t>a</w:t>
      </w:r>
      <w:r w:rsidR="00E828DF">
        <w:rPr>
          <w:rFonts w:ascii="Times New Roman" w:hAnsi="Times New Roman" w:cs="Times New Roman"/>
          <w:sz w:val="24"/>
          <w:szCs w:val="24"/>
        </w:rPr>
        <w:t xml:space="preserve">rka arkaya patlayan iki bomba sonucu 45 kişi ölürken </w:t>
      </w:r>
      <w:r w:rsidR="006A51D1">
        <w:rPr>
          <w:rFonts w:ascii="Times New Roman" w:hAnsi="Times New Roman" w:cs="Times New Roman"/>
          <w:sz w:val="24"/>
          <w:szCs w:val="24"/>
        </w:rPr>
        <w:t>148 kişi ise yaralanmıştı. Patlam</w:t>
      </w:r>
      <w:r w:rsidR="001C6412">
        <w:rPr>
          <w:rFonts w:ascii="Times New Roman" w:hAnsi="Times New Roman" w:cs="Times New Roman"/>
          <w:sz w:val="24"/>
          <w:szCs w:val="24"/>
        </w:rPr>
        <w:t xml:space="preserve">anın gerçekleştiği sıralarda </w:t>
      </w:r>
      <w:r w:rsidR="001C1653">
        <w:rPr>
          <w:rFonts w:ascii="Times New Roman" w:hAnsi="Times New Roman" w:cs="Times New Roman"/>
          <w:sz w:val="24"/>
          <w:szCs w:val="24"/>
        </w:rPr>
        <w:t>r</w:t>
      </w:r>
      <w:r w:rsidR="001C6412">
        <w:rPr>
          <w:rFonts w:ascii="Times New Roman" w:hAnsi="Times New Roman" w:cs="Times New Roman"/>
          <w:sz w:val="24"/>
          <w:szCs w:val="24"/>
        </w:rPr>
        <w:t>eferandum hazırlığında olan</w:t>
      </w:r>
      <w:r w:rsidR="006A51D1">
        <w:rPr>
          <w:rFonts w:ascii="Times New Roman" w:hAnsi="Times New Roman" w:cs="Times New Roman"/>
          <w:sz w:val="24"/>
          <w:szCs w:val="24"/>
        </w:rPr>
        <w:t xml:space="preserve"> Türkiye siyasetinde hararetli bir şekilde Başkanlık sistemi tartışılmaktaydı. </w:t>
      </w:r>
      <w:r w:rsidR="001C6412">
        <w:rPr>
          <w:rFonts w:ascii="Times New Roman" w:hAnsi="Times New Roman" w:cs="Times New Roman"/>
          <w:sz w:val="24"/>
          <w:szCs w:val="24"/>
        </w:rPr>
        <w:t xml:space="preserve">Patlamanın ardından gece yarısı AKP Milletvekili Burhan Kuzu attığı </w:t>
      </w:r>
      <w:proofErr w:type="spellStart"/>
      <w:r w:rsidR="001C6412">
        <w:rPr>
          <w:rFonts w:ascii="Times New Roman" w:hAnsi="Times New Roman" w:cs="Times New Roman"/>
          <w:sz w:val="24"/>
          <w:szCs w:val="24"/>
        </w:rPr>
        <w:t>tweette</w:t>
      </w:r>
      <w:proofErr w:type="spellEnd"/>
      <w:r w:rsidR="001C6412">
        <w:rPr>
          <w:rFonts w:ascii="Times New Roman" w:hAnsi="Times New Roman" w:cs="Times New Roman"/>
          <w:sz w:val="24"/>
          <w:szCs w:val="24"/>
        </w:rPr>
        <w:t xml:space="preserve">, 2-3 saat önce ülkede olağanüstü </w:t>
      </w:r>
      <w:r w:rsidR="00385996">
        <w:rPr>
          <w:rFonts w:ascii="Times New Roman" w:hAnsi="Times New Roman" w:cs="Times New Roman"/>
          <w:sz w:val="24"/>
          <w:szCs w:val="24"/>
        </w:rPr>
        <w:t xml:space="preserve">hiçbir </w:t>
      </w:r>
      <w:r w:rsidR="001C6412">
        <w:rPr>
          <w:rFonts w:ascii="Times New Roman" w:hAnsi="Times New Roman" w:cs="Times New Roman"/>
          <w:sz w:val="24"/>
          <w:szCs w:val="24"/>
        </w:rPr>
        <w:t>şey olma</w:t>
      </w:r>
      <w:r w:rsidR="00487D6D">
        <w:rPr>
          <w:rFonts w:ascii="Times New Roman" w:hAnsi="Times New Roman" w:cs="Times New Roman"/>
          <w:sz w:val="24"/>
          <w:szCs w:val="24"/>
        </w:rPr>
        <w:t>mış, onlarca insan ölmemiş gibi sadece B</w:t>
      </w:r>
      <w:r w:rsidR="001C6412">
        <w:rPr>
          <w:rFonts w:ascii="Times New Roman" w:hAnsi="Times New Roman" w:cs="Times New Roman"/>
          <w:sz w:val="24"/>
          <w:szCs w:val="24"/>
        </w:rPr>
        <w:t xml:space="preserve">aşkanlık sisteminden bahsetmekteydi. </w:t>
      </w:r>
      <w:r w:rsidR="001C1653">
        <w:rPr>
          <w:rFonts w:ascii="Times New Roman" w:hAnsi="Times New Roman" w:cs="Times New Roman"/>
          <w:sz w:val="24"/>
          <w:szCs w:val="24"/>
        </w:rPr>
        <w:t>Kuzu,</w:t>
      </w:r>
      <w:r w:rsidR="00E5039C">
        <w:rPr>
          <w:rFonts w:ascii="Times New Roman" w:hAnsi="Times New Roman" w:cs="Times New Roman"/>
          <w:sz w:val="24"/>
          <w:szCs w:val="24"/>
        </w:rPr>
        <w:t xml:space="preserve"> “Tür</w:t>
      </w:r>
      <w:r w:rsidR="001C6412">
        <w:rPr>
          <w:rFonts w:ascii="Times New Roman" w:hAnsi="Times New Roman" w:cs="Times New Roman"/>
          <w:sz w:val="24"/>
          <w:szCs w:val="24"/>
        </w:rPr>
        <w:t xml:space="preserve">kiye’yi ömür boyu siyasi istikrara kavuşturacak ve ülkemizin geleceğinin teminatı olan başkanlık sistemi meclise sunuldu. Hayırlı olsun” </w:t>
      </w:r>
      <w:r w:rsidR="00385996" w:rsidRPr="00F7750B">
        <w:rPr>
          <w:rFonts w:ascii="Times New Roman" w:hAnsi="Times New Roman" w:cs="Times New Roman"/>
          <w:color w:val="auto"/>
          <w:sz w:val="24"/>
          <w:szCs w:val="24"/>
        </w:rPr>
        <w:t xml:space="preserve">mesajını </w:t>
      </w:r>
      <w:r w:rsidR="00F7750B">
        <w:rPr>
          <w:rFonts w:ascii="Times New Roman" w:hAnsi="Times New Roman" w:cs="Times New Roman"/>
          <w:color w:val="auto"/>
          <w:sz w:val="24"/>
          <w:szCs w:val="24"/>
        </w:rPr>
        <w:t>iletmişti</w:t>
      </w:r>
      <w:r w:rsidR="00385996" w:rsidRPr="00F7750B">
        <w:rPr>
          <w:rFonts w:ascii="Times New Roman" w:hAnsi="Times New Roman" w:cs="Times New Roman"/>
          <w:color w:val="auto"/>
          <w:sz w:val="24"/>
          <w:szCs w:val="24"/>
        </w:rPr>
        <w:t xml:space="preserve"> ki patlamanın</w:t>
      </w:r>
      <w:r w:rsidR="00385996">
        <w:rPr>
          <w:rFonts w:ascii="Times New Roman" w:hAnsi="Times New Roman" w:cs="Times New Roman"/>
          <w:sz w:val="24"/>
          <w:szCs w:val="24"/>
        </w:rPr>
        <w:t xml:space="preserve"> hemen ardından hükümet yanlısı çeşitli medya kuruluşlarında saldırının asıl hedefinin başkanlık sistemi olduğu yönünde tartışmalar çoktan başlamıştı bile. </w:t>
      </w:r>
      <w:r w:rsidR="00DD3845">
        <w:rPr>
          <w:rFonts w:ascii="Times New Roman" w:hAnsi="Times New Roman" w:cs="Times New Roman"/>
          <w:sz w:val="24"/>
          <w:szCs w:val="24"/>
        </w:rPr>
        <w:t xml:space="preserve">Tüm bu gelişmelerin ardından </w:t>
      </w:r>
      <w:proofErr w:type="spellStart"/>
      <w:r w:rsidR="00DD3845">
        <w:rPr>
          <w:rFonts w:ascii="Times New Roman" w:hAnsi="Times New Roman" w:cs="Times New Roman"/>
          <w:sz w:val="24"/>
          <w:szCs w:val="24"/>
        </w:rPr>
        <w:t>Zaytung</w:t>
      </w:r>
      <w:proofErr w:type="spellEnd"/>
      <w:r w:rsidR="00686C90">
        <w:rPr>
          <w:rFonts w:ascii="Times New Roman" w:hAnsi="Times New Roman" w:cs="Times New Roman"/>
          <w:sz w:val="24"/>
          <w:szCs w:val="24"/>
        </w:rPr>
        <w:t xml:space="preserve"> </w:t>
      </w:r>
      <w:r w:rsidR="00AC26E9" w:rsidRPr="00AC26E9">
        <w:rPr>
          <w:rFonts w:ascii="Times New Roman" w:hAnsi="Times New Roman" w:cs="Times New Roman"/>
          <w:sz w:val="24"/>
          <w:szCs w:val="24"/>
        </w:rPr>
        <w:t>“</w:t>
      </w:r>
      <w:r w:rsidR="00AC26E9" w:rsidRPr="00AC26E9">
        <w:rPr>
          <w:rFonts w:ascii="Times New Roman" w:hAnsi="Times New Roman" w:cs="Times New Roman"/>
          <w:color w:val="000000"/>
          <w:sz w:val="24"/>
          <w:szCs w:val="24"/>
        </w:rPr>
        <w:t>Beşiktaş'taki Patlamada Yüreği Ağzına Gelen Türkiye, Burhan Kuz</w:t>
      </w:r>
      <w:r w:rsidR="002D71B2">
        <w:rPr>
          <w:rFonts w:ascii="Times New Roman" w:hAnsi="Times New Roman" w:cs="Times New Roman"/>
          <w:color w:val="000000"/>
          <w:sz w:val="24"/>
          <w:szCs w:val="24"/>
        </w:rPr>
        <w:t>u'dan Gelen Haberle Rahatladı: ‘</w:t>
      </w:r>
      <w:r w:rsidR="00AC26E9" w:rsidRPr="00AC26E9">
        <w:rPr>
          <w:rFonts w:ascii="Times New Roman" w:hAnsi="Times New Roman" w:cs="Times New Roman"/>
          <w:color w:val="000000"/>
          <w:sz w:val="24"/>
          <w:szCs w:val="24"/>
        </w:rPr>
        <w:t>Aman iyi başkanl</w:t>
      </w:r>
      <w:r w:rsidR="002D71B2">
        <w:rPr>
          <w:rFonts w:ascii="Times New Roman" w:hAnsi="Times New Roman" w:cs="Times New Roman"/>
          <w:color w:val="000000"/>
          <w:sz w:val="24"/>
          <w:szCs w:val="24"/>
        </w:rPr>
        <w:t>ık sistemine bir şey olmamış...’</w:t>
      </w:r>
      <w:r w:rsidR="007D006E">
        <w:rPr>
          <w:rFonts w:ascii="Times New Roman" w:hAnsi="Times New Roman" w:cs="Times New Roman"/>
          <w:color w:val="000000"/>
          <w:sz w:val="24"/>
          <w:szCs w:val="24"/>
        </w:rPr>
        <w:t>”</w:t>
      </w:r>
      <w:r w:rsidR="00AC26E9" w:rsidRPr="00AC26E9">
        <w:rPr>
          <w:rStyle w:val="SonnotBavurusu"/>
          <w:rFonts w:ascii="Times New Roman" w:hAnsi="Times New Roman" w:cs="Times New Roman"/>
          <w:color w:val="000000"/>
          <w:sz w:val="24"/>
          <w:szCs w:val="24"/>
        </w:rPr>
        <w:endnoteReference w:id="64"/>
      </w:r>
      <w:r w:rsidR="00AC26E9" w:rsidRPr="00AC26E9">
        <w:rPr>
          <w:rFonts w:ascii="Times New Roman" w:hAnsi="Times New Roman" w:cs="Times New Roman"/>
          <w:color w:val="000000"/>
          <w:sz w:val="24"/>
          <w:szCs w:val="24"/>
        </w:rPr>
        <w:t xml:space="preserve"> </w:t>
      </w:r>
      <w:proofErr w:type="gramStart"/>
      <w:r w:rsidR="00DD3845">
        <w:rPr>
          <w:rFonts w:ascii="Times New Roman" w:hAnsi="Times New Roman" w:cs="Times New Roman"/>
          <w:color w:val="000000"/>
          <w:sz w:val="24"/>
          <w:szCs w:val="24"/>
        </w:rPr>
        <w:t>manşetiyle</w:t>
      </w:r>
      <w:proofErr w:type="gramEnd"/>
      <w:r w:rsidR="00DD3845">
        <w:rPr>
          <w:rFonts w:ascii="Times New Roman" w:hAnsi="Times New Roman" w:cs="Times New Roman"/>
          <w:color w:val="000000"/>
          <w:sz w:val="24"/>
          <w:szCs w:val="24"/>
        </w:rPr>
        <w:t xml:space="preserve"> girdiği haberinde, saldırının a</w:t>
      </w:r>
      <w:r w:rsidR="00E5039C">
        <w:rPr>
          <w:rFonts w:ascii="Times New Roman" w:hAnsi="Times New Roman" w:cs="Times New Roman"/>
          <w:color w:val="000000"/>
          <w:sz w:val="24"/>
          <w:szCs w:val="24"/>
        </w:rPr>
        <w:t>rdından başkanlık sistemiyle ilgili end</w:t>
      </w:r>
      <w:r w:rsidR="00DD3845">
        <w:rPr>
          <w:rFonts w:ascii="Times New Roman" w:hAnsi="Times New Roman" w:cs="Times New Roman"/>
          <w:color w:val="000000"/>
          <w:sz w:val="24"/>
          <w:szCs w:val="24"/>
        </w:rPr>
        <w:t>işelerin Burhan Kuzu’nun mesaj</w:t>
      </w:r>
      <w:r w:rsidR="00E5039C">
        <w:rPr>
          <w:rFonts w:ascii="Times New Roman" w:hAnsi="Times New Roman" w:cs="Times New Roman"/>
          <w:color w:val="000000"/>
          <w:sz w:val="24"/>
          <w:szCs w:val="24"/>
        </w:rPr>
        <w:t>ıyla dağıldığını vurgular</w:t>
      </w:r>
      <w:r w:rsidR="00DD3845">
        <w:rPr>
          <w:rFonts w:ascii="Times New Roman" w:hAnsi="Times New Roman" w:cs="Times New Roman"/>
          <w:color w:val="000000"/>
          <w:sz w:val="24"/>
          <w:szCs w:val="24"/>
        </w:rPr>
        <w:t>. Haber met</w:t>
      </w:r>
      <w:r w:rsidR="00AB1EB1">
        <w:rPr>
          <w:rFonts w:ascii="Times New Roman" w:hAnsi="Times New Roman" w:cs="Times New Roman"/>
          <w:color w:val="000000"/>
          <w:sz w:val="24"/>
          <w:szCs w:val="24"/>
        </w:rPr>
        <w:t xml:space="preserve">ninin devamında ise Burhan Kuzu’nun </w:t>
      </w:r>
      <w:proofErr w:type="spellStart"/>
      <w:r w:rsidR="00AB1EB1">
        <w:rPr>
          <w:rFonts w:ascii="Times New Roman" w:hAnsi="Times New Roman" w:cs="Times New Roman"/>
          <w:color w:val="000000"/>
          <w:sz w:val="24"/>
          <w:szCs w:val="24"/>
        </w:rPr>
        <w:t>twitter</w:t>
      </w:r>
      <w:proofErr w:type="spellEnd"/>
      <w:r w:rsidR="00AB1EB1">
        <w:rPr>
          <w:rFonts w:ascii="Times New Roman" w:hAnsi="Times New Roman" w:cs="Times New Roman"/>
          <w:color w:val="000000"/>
          <w:sz w:val="24"/>
          <w:szCs w:val="24"/>
        </w:rPr>
        <w:t xml:space="preserve"> mesajından</w:t>
      </w:r>
      <w:r w:rsidR="00DD3845">
        <w:rPr>
          <w:rFonts w:ascii="Times New Roman" w:hAnsi="Times New Roman" w:cs="Times New Roman"/>
          <w:color w:val="000000"/>
          <w:sz w:val="24"/>
          <w:szCs w:val="24"/>
        </w:rPr>
        <w:t xml:space="preserve"> alınmış ekran görüntü</w:t>
      </w:r>
      <w:r w:rsidR="00AB1EB1">
        <w:rPr>
          <w:rFonts w:ascii="Times New Roman" w:hAnsi="Times New Roman" w:cs="Times New Roman"/>
          <w:color w:val="000000"/>
          <w:sz w:val="24"/>
          <w:szCs w:val="24"/>
        </w:rPr>
        <w:t>sünü</w:t>
      </w:r>
      <w:r w:rsidR="00DD3845">
        <w:rPr>
          <w:rFonts w:ascii="Times New Roman" w:hAnsi="Times New Roman" w:cs="Times New Roman"/>
          <w:color w:val="000000"/>
          <w:sz w:val="24"/>
          <w:szCs w:val="24"/>
        </w:rPr>
        <w:t xml:space="preserve"> d</w:t>
      </w:r>
      <w:r w:rsidR="00E5039C">
        <w:rPr>
          <w:rFonts w:ascii="Times New Roman" w:hAnsi="Times New Roman" w:cs="Times New Roman"/>
          <w:color w:val="000000"/>
          <w:sz w:val="24"/>
          <w:szCs w:val="24"/>
        </w:rPr>
        <w:t>e yerleştirmekten geri durmaz</w:t>
      </w:r>
      <w:r w:rsidR="00DD3845">
        <w:rPr>
          <w:rFonts w:ascii="Times New Roman" w:hAnsi="Times New Roman" w:cs="Times New Roman"/>
          <w:color w:val="000000"/>
          <w:sz w:val="24"/>
          <w:szCs w:val="24"/>
        </w:rPr>
        <w:t>. Bir kez daha gerçek kişi ve olaylar üzerinden yapılan parodi haberle</w:t>
      </w:r>
      <w:r w:rsidR="0016679F">
        <w:rPr>
          <w:rFonts w:ascii="Times New Roman" w:hAnsi="Times New Roman" w:cs="Times New Roman"/>
          <w:color w:val="000000"/>
          <w:sz w:val="24"/>
          <w:szCs w:val="24"/>
        </w:rPr>
        <w:t xml:space="preserve"> </w:t>
      </w:r>
      <w:r w:rsidR="00E5039C">
        <w:rPr>
          <w:rFonts w:ascii="Times New Roman" w:hAnsi="Times New Roman" w:cs="Times New Roman"/>
          <w:color w:val="000000"/>
          <w:sz w:val="24"/>
          <w:szCs w:val="24"/>
        </w:rPr>
        <w:t xml:space="preserve">gerçek </w:t>
      </w:r>
      <w:proofErr w:type="spellStart"/>
      <w:r w:rsidR="0016679F">
        <w:rPr>
          <w:rFonts w:ascii="Times New Roman" w:hAnsi="Times New Roman" w:cs="Times New Roman"/>
          <w:color w:val="000000"/>
          <w:sz w:val="24"/>
          <w:szCs w:val="24"/>
        </w:rPr>
        <w:t>twitter</w:t>
      </w:r>
      <w:proofErr w:type="spellEnd"/>
      <w:r w:rsidR="0016679F">
        <w:rPr>
          <w:rFonts w:ascii="Times New Roman" w:hAnsi="Times New Roman" w:cs="Times New Roman"/>
          <w:color w:val="000000"/>
          <w:sz w:val="24"/>
          <w:szCs w:val="24"/>
        </w:rPr>
        <w:t xml:space="preserve"> mesajları</w:t>
      </w:r>
      <w:r w:rsidR="00DD3845">
        <w:rPr>
          <w:rFonts w:ascii="Times New Roman" w:hAnsi="Times New Roman" w:cs="Times New Roman"/>
          <w:color w:val="000000"/>
          <w:sz w:val="24"/>
          <w:szCs w:val="24"/>
        </w:rPr>
        <w:t xml:space="preserve"> olduğu</w:t>
      </w:r>
      <w:r w:rsidR="00E5039C">
        <w:rPr>
          <w:rFonts w:ascii="Times New Roman" w:hAnsi="Times New Roman" w:cs="Times New Roman"/>
          <w:color w:val="000000"/>
          <w:sz w:val="24"/>
          <w:szCs w:val="24"/>
        </w:rPr>
        <w:t xml:space="preserve"> gibi tekrar edilerek haber met</w:t>
      </w:r>
      <w:r w:rsidR="00DD3845">
        <w:rPr>
          <w:rFonts w:ascii="Times New Roman" w:hAnsi="Times New Roman" w:cs="Times New Roman"/>
          <w:color w:val="000000"/>
          <w:sz w:val="24"/>
          <w:szCs w:val="24"/>
        </w:rPr>
        <w:t>nin</w:t>
      </w:r>
      <w:r w:rsidR="00E5039C">
        <w:rPr>
          <w:rFonts w:ascii="Times New Roman" w:hAnsi="Times New Roman" w:cs="Times New Roman"/>
          <w:color w:val="000000"/>
          <w:sz w:val="24"/>
          <w:szCs w:val="24"/>
        </w:rPr>
        <w:t>in</w:t>
      </w:r>
      <w:r w:rsidR="00DD3845">
        <w:rPr>
          <w:rFonts w:ascii="Times New Roman" w:hAnsi="Times New Roman" w:cs="Times New Roman"/>
          <w:color w:val="000000"/>
          <w:sz w:val="24"/>
          <w:szCs w:val="24"/>
        </w:rPr>
        <w:t xml:space="preserve"> içine yerleştirilmiş, böylelikle k</w:t>
      </w:r>
      <w:r w:rsidR="0016679F">
        <w:rPr>
          <w:rFonts w:ascii="Times New Roman" w:hAnsi="Times New Roman" w:cs="Times New Roman"/>
          <w:color w:val="000000"/>
          <w:sz w:val="24"/>
          <w:szCs w:val="24"/>
        </w:rPr>
        <w:t xml:space="preserve">işilerin kendi </w:t>
      </w:r>
      <w:proofErr w:type="spellStart"/>
      <w:r w:rsidR="0016679F">
        <w:rPr>
          <w:rFonts w:ascii="Times New Roman" w:hAnsi="Times New Roman" w:cs="Times New Roman"/>
          <w:color w:val="000000"/>
          <w:sz w:val="24"/>
          <w:szCs w:val="24"/>
        </w:rPr>
        <w:t>sözcelemleri</w:t>
      </w:r>
      <w:proofErr w:type="spellEnd"/>
      <w:r w:rsidR="00DD3845">
        <w:rPr>
          <w:rFonts w:ascii="Times New Roman" w:hAnsi="Times New Roman" w:cs="Times New Roman"/>
          <w:color w:val="000000"/>
          <w:sz w:val="24"/>
          <w:szCs w:val="24"/>
        </w:rPr>
        <w:t xml:space="preserve"> bir saldırı aracı olarak kullanılmıştır. </w:t>
      </w:r>
    </w:p>
    <w:p w14:paraId="1E265D6F" w14:textId="77777777" w:rsidR="00FF2FA1" w:rsidRPr="00700DBC" w:rsidRDefault="00FF2FA1" w:rsidP="008C6598">
      <w:pPr>
        <w:spacing w:after="0" w:line="480" w:lineRule="auto"/>
        <w:ind w:firstLine="567"/>
        <w:contextualSpacing/>
        <w:jc w:val="both"/>
        <w:rPr>
          <w:rFonts w:ascii="Times New Roman" w:hAnsi="Times New Roman" w:cs="Times New Roman"/>
          <w:sz w:val="24"/>
          <w:szCs w:val="24"/>
        </w:rPr>
      </w:pPr>
      <w:proofErr w:type="spellStart"/>
      <w:r w:rsidRPr="00700DBC">
        <w:rPr>
          <w:rFonts w:ascii="Times New Roman" w:hAnsi="Times New Roman" w:cs="Times New Roman"/>
          <w:sz w:val="24"/>
          <w:szCs w:val="24"/>
        </w:rPr>
        <w:lastRenderedPageBreak/>
        <w:t>Bakhtin’e</w:t>
      </w:r>
      <w:proofErr w:type="spellEnd"/>
      <w:r w:rsidRPr="00700DBC">
        <w:rPr>
          <w:rFonts w:ascii="Times New Roman" w:hAnsi="Times New Roman" w:cs="Times New Roman"/>
          <w:sz w:val="24"/>
          <w:szCs w:val="24"/>
        </w:rPr>
        <w:t xml:space="preserve"> göre “evrensellik ve özgürlük dışında, gülmenin üçüncü önemli özelliği, aklın gayri resmî hakikatiyle olan bağlantısıydı”</w:t>
      </w:r>
      <w:r w:rsidR="000F3175">
        <w:rPr>
          <w:rFonts w:ascii="Times New Roman" w:hAnsi="Times New Roman" w:cs="Times New Roman"/>
          <w:sz w:val="24"/>
          <w:szCs w:val="24"/>
        </w:rPr>
        <w:t>.</w:t>
      </w:r>
      <w:r>
        <w:rPr>
          <w:rStyle w:val="SonnotBavurusu"/>
          <w:rFonts w:ascii="Times New Roman" w:hAnsi="Times New Roman" w:cs="Times New Roman"/>
          <w:sz w:val="24"/>
          <w:szCs w:val="24"/>
        </w:rPr>
        <w:endnoteReference w:id="65"/>
      </w:r>
      <w:r w:rsidRPr="00700DBC">
        <w:rPr>
          <w:rFonts w:ascii="Times New Roman" w:hAnsi="Times New Roman" w:cs="Times New Roman"/>
          <w:sz w:val="24"/>
          <w:szCs w:val="24"/>
        </w:rPr>
        <w:t xml:space="preserve"> </w:t>
      </w:r>
      <w:r>
        <w:rPr>
          <w:rFonts w:ascii="Times New Roman" w:hAnsi="Times New Roman" w:cs="Times New Roman"/>
          <w:sz w:val="24"/>
          <w:szCs w:val="24"/>
        </w:rPr>
        <w:t>Çünkü g</w:t>
      </w:r>
      <w:r w:rsidRPr="00700DBC">
        <w:rPr>
          <w:rFonts w:ascii="Times New Roman" w:hAnsi="Times New Roman" w:cs="Times New Roman"/>
          <w:sz w:val="24"/>
          <w:szCs w:val="24"/>
        </w:rPr>
        <w:t xml:space="preserve">ülme samimi bir temas noktasına çektiği her şeyi, kendi içinde eriterek resmiyetin ardına gizlenmiş olan </w:t>
      </w:r>
      <w:proofErr w:type="gramStart"/>
      <w:r w:rsidRPr="00700DBC">
        <w:rPr>
          <w:rFonts w:ascii="Times New Roman" w:hAnsi="Times New Roman" w:cs="Times New Roman"/>
          <w:sz w:val="24"/>
          <w:szCs w:val="24"/>
        </w:rPr>
        <w:t>absürt</w:t>
      </w:r>
      <w:proofErr w:type="gramEnd"/>
      <w:r w:rsidRPr="00700DBC">
        <w:rPr>
          <w:rFonts w:ascii="Times New Roman" w:hAnsi="Times New Roman" w:cs="Times New Roman"/>
          <w:sz w:val="24"/>
          <w:szCs w:val="24"/>
        </w:rPr>
        <w:t xml:space="preserve"> hakikati gün yüzüne çıkarır. </w:t>
      </w:r>
      <w:proofErr w:type="spellStart"/>
      <w:r w:rsidRPr="00700DBC">
        <w:rPr>
          <w:rFonts w:ascii="Times New Roman" w:hAnsi="Times New Roman" w:cs="Times New Roman"/>
          <w:sz w:val="24"/>
          <w:szCs w:val="24"/>
        </w:rPr>
        <w:t>Bakhtin’in</w:t>
      </w:r>
      <w:proofErr w:type="spellEnd"/>
      <w:r w:rsidRPr="00700DBC">
        <w:rPr>
          <w:rFonts w:ascii="Times New Roman" w:hAnsi="Times New Roman" w:cs="Times New Roman"/>
          <w:sz w:val="24"/>
          <w:szCs w:val="24"/>
        </w:rPr>
        <w:t xml:space="preserve"> gülme kültürünün en önemli öğeleri arasına yerleştirdiği parodinin işlevi budur. Parodi geleneğine bağlanan </w:t>
      </w:r>
      <w:proofErr w:type="spellStart"/>
      <w:r w:rsidRPr="00700DBC">
        <w:rPr>
          <w:rFonts w:ascii="Times New Roman" w:hAnsi="Times New Roman" w:cs="Times New Roman"/>
          <w:sz w:val="24"/>
          <w:szCs w:val="24"/>
        </w:rPr>
        <w:t>Zaytung</w:t>
      </w:r>
      <w:proofErr w:type="spellEnd"/>
      <w:r w:rsidRPr="00700DBC">
        <w:rPr>
          <w:rFonts w:ascii="Times New Roman" w:hAnsi="Times New Roman" w:cs="Times New Roman"/>
          <w:sz w:val="24"/>
          <w:szCs w:val="24"/>
        </w:rPr>
        <w:t xml:space="preserve"> ise toplumsal ve siyasal gündemin ve bunların bize sunuluş biçimlerinin parodisini yapar. Kimi zaman uydurma kişiler ve kaynaklar üzerinden haberi yazarken, kimi zaman da yukarıda olduğu gibi gerçek </w:t>
      </w:r>
      <w:proofErr w:type="spellStart"/>
      <w:r w:rsidRPr="00700DBC">
        <w:rPr>
          <w:rFonts w:ascii="Times New Roman" w:hAnsi="Times New Roman" w:cs="Times New Roman"/>
          <w:sz w:val="24"/>
          <w:szCs w:val="24"/>
        </w:rPr>
        <w:t>sözcelemleri</w:t>
      </w:r>
      <w:proofErr w:type="spellEnd"/>
      <w:r w:rsidRPr="00700DBC">
        <w:rPr>
          <w:rFonts w:ascii="Times New Roman" w:hAnsi="Times New Roman" w:cs="Times New Roman"/>
          <w:sz w:val="24"/>
          <w:szCs w:val="24"/>
        </w:rPr>
        <w:t xml:space="preserve">, gerçek kişi ve fotoğrafları kendi bağlamlarından ve hizmet ettiği amaçlardan kopararak </w:t>
      </w:r>
      <w:r w:rsidR="000B543A">
        <w:rPr>
          <w:rFonts w:ascii="Times New Roman" w:hAnsi="Times New Roman" w:cs="Times New Roman"/>
          <w:sz w:val="24"/>
          <w:szCs w:val="24"/>
        </w:rPr>
        <w:t>yeni</w:t>
      </w:r>
      <w:r w:rsidRPr="00700DBC">
        <w:rPr>
          <w:rFonts w:ascii="Times New Roman" w:hAnsi="Times New Roman" w:cs="Times New Roman"/>
          <w:sz w:val="24"/>
          <w:szCs w:val="24"/>
        </w:rPr>
        <w:t xml:space="preserve"> bir amaç için kullanır. Farklı bir bağlama sahip olan gerçeklikler parodi metinde yeni bir anlama kavuşur. Dolayısıyla ortaya çıkan artık bir parodi söylemdir. </w:t>
      </w:r>
    </w:p>
    <w:p w14:paraId="40DB3188" w14:textId="77777777" w:rsidR="00CB12C1" w:rsidRPr="00AC26E9" w:rsidRDefault="00CB12C1" w:rsidP="008C6598">
      <w:pPr>
        <w:shd w:val="clear" w:color="auto" w:fill="FFFFFF"/>
        <w:spacing w:after="0" w:line="480" w:lineRule="auto"/>
        <w:contextualSpacing/>
        <w:jc w:val="both"/>
        <w:outlineLvl w:val="1"/>
        <w:rPr>
          <w:rFonts w:ascii="Times New Roman" w:hAnsi="Times New Roman" w:cs="Times New Roman"/>
          <w:b/>
          <w:sz w:val="24"/>
          <w:szCs w:val="24"/>
        </w:rPr>
      </w:pPr>
      <w:r w:rsidRPr="00AC26E9">
        <w:rPr>
          <w:rFonts w:ascii="Times New Roman" w:hAnsi="Times New Roman" w:cs="Times New Roman"/>
          <w:b/>
          <w:sz w:val="24"/>
          <w:szCs w:val="24"/>
        </w:rPr>
        <w:t>S</w:t>
      </w:r>
      <w:r>
        <w:rPr>
          <w:rFonts w:ascii="Times New Roman" w:hAnsi="Times New Roman" w:cs="Times New Roman"/>
          <w:b/>
          <w:sz w:val="24"/>
          <w:szCs w:val="24"/>
        </w:rPr>
        <w:t>onuç</w:t>
      </w:r>
    </w:p>
    <w:p w14:paraId="34080FD0" w14:textId="12FDC37B" w:rsidR="00CB12C1" w:rsidRDefault="00CB12C1" w:rsidP="008C659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Demokratik bir halk kültürünün gerekleri arasında görülen parodi en çok da egemen söylemlerin sınırlarını görünür kılmaya yarar ve böylece kamu bilincini yükseltmektedir</w:t>
      </w:r>
      <w:r w:rsidR="000F3175">
        <w:rPr>
          <w:rFonts w:ascii="Times New Roman" w:hAnsi="Times New Roman" w:cs="Times New Roman"/>
          <w:sz w:val="24"/>
          <w:szCs w:val="24"/>
        </w:rPr>
        <w:t>.</w:t>
      </w:r>
      <w:r>
        <w:rPr>
          <w:rStyle w:val="SonnotBavurusu"/>
          <w:rFonts w:ascii="Times New Roman" w:hAnsi="Times New Roman" w:cs="Times New Roman"/>
          <w:sz w:val="24"/>
          <w:szCs w:val="24"/>
        </w:rPr>
        <w:endnoteReference w:id="66"/>
      </w:r>
      <w:r>
        <w:rPr>
          <w:rFonts w:ascii="Times New Roman" w:hAnsi="Times New Roman" w:cs="Times New Roman"/>
          <w:sz w:val="24"/>
          <w:szCs w:val="24"/>
        </w:rPr>
        <w:t xml:space="preserve"> Ayrıca p</w:t>
      </w:r>
      <w:r w:rsidRPr="00700DBC">
        <w:rPr>
          <w:rFonts w:ascii="Times New Roman" w:hAnsi="Times New Roman" w:cs="Times New Roman"/>
          <w:sz w:val="24"/>
          <w:szCs w:val="24"/>
        </w:rPr>
        <w:t>arodi</w:t>
      </w:r>
      <w:r>
        <w:rPr>
          <w:rFonts w:ascii="Times New Roman" w:hAnsi="Times New Roman" w:cs="Times New Roman"/>
          <w:sz w:val="24"/>
          <w:szCs w:val="24"/>
        </w:rPr>
        <w:t>,</w:t>
      </w:r>
      <w:r w:rsidRPr="00700DBC">
        <w:rPr>
          <w:rFonts w:ascii="Times New Roman" w:hAnsi="Times New Roman" w:cs="Times New Roman"/>
          <w:sz w:val="24"/>
          <w:szCs w:val="24"/>
        </w:rPr>
        <w:t xml:space="preserve"> egemen söylem</w:t>
      </w:r>
      <w:r>
        <w:rPr>
          <w:rFonts w:ascii="Times New Roman" w:hAnsi="Times New Roman" w:cs="Times New Roman"/>
          <w:sz w:val="24"/>
          <w:szCs w:val="24"/>
        </w:rPr>
        <w:t xml:space="preserve">lerin </w:t>
      </w:r>
      <w:r w:rsidRPr="00700DBC">
        <w:rPr>
          <w:rFonts w:ascii="Times New Roman" w:hAnsi="Times New Roman" w:cs="Times New Roman"/>
          <w:sz w:val="24"/>
          <w:szCs w:val="24"/>
        </w:rPr>
        <w:t xml:space="preserve">altındaki örtük gerçekliği </w:t>
      </w:r>
      <w:proofErr w:type="spellStart"/>
      <w:r w:rsidRPr="00E5039C">
        <w:rPr>
          <w:rFonts w:ascii="Times New Roman" w:hAnsi="Times New Roman" w:cs="Times New Roman"/>
          <w:i/>
          <w:sz w:val="24"/>
          <w:szCs w:val="24"/>
        </w:rPr>
        <w:t>karnavalesk</w:t>
      </w:r>
      <w:proofErr w:type="spellEnd"/>
      <w:r>
        <w:rPr>
          <w:rFonts w:ascii="Times New Roman" w:hAnsi="Times New Roman" w:cs="Times New Roman"/>
          <w:sz w:val="24"/>
          <w:szCs w:val="24"/>
        </w:rPr>
        <w:t xml:space="preserve"> gülmeyle haykırarak </w:t>
      </w:r>
      <w:proofErr w:type="spellStart"/>
      <w:r>
        <w:rPr>
          <w:rFonts w:ascii="Times New Roman" w:hAnsi="Times New Roman" w:cs="Times New Roman"/>
          <w:sz w:val="24"/>
          <w:szCs w:val="24"/>
        </w:rPr>
        <w:t>hege</w:t>
      </w:r>
      <w:r w:rsidRPr="00700DBC">
        <w:rPr>
          <w:rFonts w:ascii="Times New Roman" w:hAnsi="Times New Roman" w:cs="Times New Roman"/>
          <w:sz w:val="24"/>
          <w:szCs w:val="24"/>
        </w:rPr>
        <w:t>mon</w:t>
      </w:r>
      <w:r>
        <w:rPr>
          <w:rFonts w:ascii="Times New Roman" w:hAnsi="Times New Roman" w:cs="Times New Roman"/>
          <w:sz w:val="24"/>
          <w:szCs w:val="24"/>
        </w:rPr>
        <w:t>ik</w:t>
      </w:r>
      <w:proofErr w:type="spellEnd"/>
      <w:r>
        <w:rPr>
          <w:rFonts w:ascii="Times New Roman" w:hAnsi="Times New Roman" w:cs="Times New Roman"/>
          <w:sz w:val="24"/>
          <w:szCs w:val="24"/>
        </w:rPr>
        <w:t xml:space="preserve"> olana </w:t>
      </w:r>
      <w:r w:rsidRPr="00700DBC">
        <w:rPr>
          <w:rFonts w:ascii="Times New Roman" w:hAnsi="Times New Roman" w:cs="Times New Roman"/>
          <w:sz w:val="24"/>
          <w:szCs w:val="24"/>
        </w:rPr>
        <w:t>saldırgan bir başkaldırı gerçekleştir</w:t>
      </w:r>
      <w:r>
        <w:rPr>
          <w:rFonts w:ascii="Times New Roman" w:hAnsi="Times New Roman" w:cs="Times New Roman"/>
          <w:sz w:val="24"/>
          <w:szCs w:val="24"/>
        </w:rPr>
        <w:t>ir</w:t>
      </w:r>
      <w:r w:rsidRPr="00700DBC">
        <w:rPr>
          <w:rFonts w:ascii="Times New Roman" w:hAnsi="Times New Roman" w:cs="Times New Roman"/>
          <w:sz w:val="24"/>
          <w:szCs w:val="24"/>
        </w:rPr>
        <w:t>.</w:t>
      </w:r>
      <w:r>
        <w:rPr>
          <w:rFonts w:ascii="Times New Roman" w:hAnsi="Times New Roman" w:cs="Times New Roman"/>
          <w:sz w:val="24"/>
          <w:szCs w:val="24"/>
        </w:rPr>
        <w:t xml:space="preserve"> Aynı şekilde haber parodileri, okuyuculara egemen söylemlerin gerçeği hangi sınırlar içerisinde, hangi araçlarla, ne dereceye kadar manipüle ettiğine dair alternatif bir söylem sunarak demokratik bilince katkı sunmuş olurlar. Bunu ise taklit ve alay yoluyla okuyucularının yüzlerine yerleştirdiği gülüşle gerçekleştirirler. Gülüş veya gürültülü bir kahkaha olarak karnaval is</w:t>
      </w:r>
      <w:r w:rsidR="00487D6D">
        <w:rPr>
          <w:rFonts w:ascii="Times New Roman" w:hAnsi="Times New Roman" w:cs="Times New Roman"/>
          <w:sz w:val="24"/>
          <w:szCs w:val="24"/>
        </w:rPr>
        <w:t xml:space="preserve">e </w:t>
      </w:r>
      <w:proofErr w:type="spellStart"/>
      <w:r w:rsidR="00487D6D">
        <w:rPr>
          <w:rFonts w:ascii="Times New Roman" w:hAnsi="Times New Roman" w:cs="Times New Roman"/>
          <w:sz w:val="24"/>
          <w:szCs w:val="24"/>
        </w:rPr>
        <w:t>Bakhtin’in</w:t>
      </w:r>
      <w:proofErr w:type="spellEnd"/>
      <w:r w:rsidR="00487D6D">
        <w:rPr>
          <w:rFonts w:ascii="Times New Roman" w:hAnsi="Times New Roman" w:cs="Times New Roman"/>
          <w:sz w:val="24"/>
          <w:szCs w:val="24"/>
        </w:rPr>
        <w:t xml:space="preserve"> sözünü ettiği gibi</w:t>
      </w:r>
      <w:r>
        <w:rPr>
          <w:rFonts w:ascii="Times New Roman" w:hAnsi="Times New Roman" w:cs="Times New Roman"/>
          <w:sz w:val="24"/>
          <w:szCs w:val="24"/>
        </w:rPr>
        <w:t xml:space="preserve"> ciddiyet maskesinin ardına gizlenmiş olan her şeyi ters</w:t>
      </w:r>
      <w:r w:rsidR="00487D6D">
        <w:rPr>
          <w:rFonts w:ascii="Times New Roman" w:hAnsi="Times New Roman" w:cs="Times New Roman"/>
          <w:sz w:val="24"/>
          <w:szCs w:val="24"/>
        </w:rPr>
        <w:t xml:space="preserve"> </w:t>
      </w:r>
      <w:r>
        <w:rPr>
          <w:rFonts w:ascii="Times New Roman" w:hAnsi="Times New Roman" w:cs="Times New Roman"/>
          <w:sz w:val="24"/>
          <w:szCs w:val="24"/>
        </w:rPr>
        <w:t xml:space="preserve">yüz eder; tüm egemen söylemlere, her türden otoriteye meydan okur. Evrenseldir ve özgür bilincin yaratımına olanak sağlar. </w:t>
      </w:r>
    </w:p>
    <w:p w14:paraId="34537D7F" w14:textId="77777777" w:rsidR="00CB12C1" w:rsidRDefault="00CB12C1" w:rsidP="008C659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Bu anlamda, egemen söylemlerle </w:t>
      </w:r>
      <w:proofErr w:type="spellStart"/>
      <w:r w:rsidRPr="006965A3">
        <w:rPr>
          <w:rFonts w:ascii="Times New Roman" w:hAnsi="Times New Roman" w:cs="Times New Roman"/>
          <w:i/>
          <w:sz w:val="24"/>
          <w:szCs w:val="24"/>
        </w:rPr>
        <w:t>diyalojik</w:t>
      </w:r>
      <w:proofErr w:type="spellEnd"/>
      <w:r>
        <w:rPr>
          <w:rFonts w:ascii="Times New Roman" w:hAnsi="Times New Roman" w:cs="Times New Roman"/>
          <w:sz w:val="24"/>
          <w:szCs w:val="24"/>
        </w:rPr>
        <w:t xml:space="preserve"> bir ilişkiye girerek yarı ciddi yarı mizahi yeni bir tür yaratan haber parodileri okuyuculara, kendilerine sunulan gerçekliğe karşı uyanık olmaları yönünde bir uyarı niteliğindedir. Öte yandan zaman zaman haber parodilerine </w:t>
      </w:r>
      <w:r>
        <w:rPr>
          <w:rFonts w:ascii="Times New Roman" w:hAnsi="Times New Roman" w:cs="Times New Roman"/>
          <w:sz w:val="24"/>
          <w:szCs w:val="24"/>
        </w:rPr>
        <w:lastRenderedPageBreak/>
        <w:t xml:space="preserve">yöneltilen eleştirilerin, esasında doğrudan orijinal metne veya söyleme yöneldiğini unutmamak gerekir. Çünkü parodi her zaman için orijinal bir kaynağın ters yüz edilerek muhalif ve gülünç bir bağlamda yeniden kullanımına dayanır. Bu bakımdan parodi </w:t>
      </w:r>
      <w:proofErr w:type="spellStart"/>
      <w:r>
        <w:rPr>
          <w:rFonts w:ascii="Times New Roman" w:hAnsi="Times New Roman" w:cs="Times New Roman"/>
          <w:sz w:val="24"/>
          <w:szCs w:val="24"/>
        </w:rPr>
        <w:t>refleksif</w:t>
      </w:r>
      <w:proofErr w:type="spellEnd"/>
      <w:r>
        <w:rPr>
          <w:rFonts w:ascii="Times New Roman" w:hAnsi="Times New Roman" w:cs="Times New Roman"/>
          <w:sz w:val="24"/>
          <w:szCs w:val="24"/>
        </w:rPr>
        <w:t xml:space="preserve"> bir özellik gösterir. Haber parodilerine yöneltilen eleştiriler her zaman için bumerang gibi eleştiriyi yönelten kişiye ve içerisinden konuştuğu egemen söyleme geri döner. </w:t>
      </w:r>
    </w:p>
    <w:p w14:paraId="0202504D" w14:textId="08BAB7C5" w:rsidR="00CB12C1" w:rsidRPr="00EE50DB" w:rsidRDefault="00CB12C1" w:rsidP="008C6598">
      <w:pPr>
        <w:spacing w:after="0" w:line="480" w:lineRule="auto"/>
        <w:ind w:firstLine="567"/>
        <w:contextualSpacing/>
        <w:jc w:val="both"/>
        <w:rPr>
          <w:rFonts w:ascii="Times New Roman" w:hAnsi="Times New Roman" w:cs="Times New Roman"/>
          <w:color w:val="auto"/>
          <w:sz w:val="24"/>
          <w:szCs w:val="24"/>
        </w:rPr>
      </w:pPr>
      <w:r w:rsidRPr="00EE50DB">
        <w:rPr>
          <w:rFonts w:ascii="Times New Roman" w:hAnsi="Times New Roman" w:cs="Times New Roman"/>
          <w:color w:val="auto"/>
          <w:sz w:val="24"/>
          <w:szCs w:val="24"/>
        </w:rPr>
        <w:t xml:space="preserve">Bu yazıda özellikle ölümlerin gerçekleştiği toplumsal kriz anlarından seçtiğim </w:t>
      </w:r>
      <w:proofErr w:type="spellStart"/>
      <w:r w:rsidRPr="00EE50DB">
        <w:rPr>
          <w:rFonts w:ascii="Times New Roman" w:hAnsi="Times New Roman" w:cs="Times New Roman"/>
          <w:color w:val="auto"/>
          <w:sz w:val="24"/>
          <w:szCs w:val="24"/>
        </w:rPr>
        <w:t>Zaytung</w:t>
      </w:r>
      <w:proofErr w:type="spellEnd"/>
      <w:r w:rsidRPr="00EE50DB">
        <w:rPr>
          <w:rFonts w:ascii="Times New Roman" w:hAnsi="Times New Roman" w:cs="Times New Roman"/>
          <w:color w:val="auto"/>
          <w:sz w:val="24"/>
          <w:szCs w:val="24"/>
        </w:rPr>
        <w:t xml:space="preserve"> örnekler</w:t>
      </w:r>
      <w:r w:rsidR="00487D6D">
        <w:rPr>
          <w:rFonts w:ascii="Times New Roman" w:hAnsi="Times New Roman" w:cs="Times New Roman"/>
          <w:color w:val="auto"/>
          <w:sz w:val="24"/>
          <w:szCs w:val="24"/>
        </w:rPr>
        <w:t>iyle göstermeye çalıştığım gibi</w:t>
      </w:r>
      <w:r w:rsidRPr="00EE50DB">
        <w:rPr>
          <w:rFonts w:ascii="Times New Roman" w:hAnsi="Times New Roman" w:cs="Times New Roman"/>
          <w:color w:val="auto"/>
          <w:sz w:val="24"/>
          <w:szCs w:val="24"/>
        </w:rPr>
        <w:t xml:space="preserve"> haber parodilerinin siyasetin ve gazeteciliğin sual olunmaz alanına gerçekleştirdiği eleştirel müdahale, muhakeme becerisinin kısıtlandığı böylesi anlarda çok daha keskin olabilmektedir. Türkiye’nin son on yılı, bombalı saldırılar, sayısız sivil ölüm ve giderek şiddetlenen siyasi kutuplaşma ortamında, durmaksızın artan kadın cinayetleri, tecavüz-taciz vakaları, çocuklara yönelik çok sayıda cinsel istismar ve taciz olayları, ifade ve basın özgürlüğünün olmayışı gibi kritik sorunlarla süregiden son derece kaotik bir gündeme sahiptir. Bu doğrultuda ör</w:t>
      </w:r>
      <w:r w:rsidR="00487D6D">
        <w:rPr>
          <w:rFonts w:ascii="Times New Roman" w:hAnsi="Times New Roman" w:cs="Times New Roman"/>
          <w:color w:val="auto"/>
          <w:sz w:val="24"/>
          <w:szCs w:val="24"/>
        </w:rPr>
        <w:t>neklerin de ortaya koyduğu gibi</w:t>
      </w:r>
      <w:r w:rsidRPr="00EE50DB">
        <w:rPr>
          <w:rFonts w:ascii="Times New Roman" w:hAnsi="Times New Roman" w:cs="Times New Roman"/>
          <w:color w:val="auto"/>
          <w:sz w:val="24"/>
          <w:szCs w:val="24"/>
        </w:rPr>
        <w:t xml:space="preserve"> nasıl ki politik mizahın ortaya çıkabilmesi için tutarsız b</w:t>
      </w:r>
      <w:r w:rsidR="00487D6D">
        <w:rPr>
          <w:rFonts w:ascii="Times New Roman" w:hAnsi="Times New Roman" w:cs="Times New Roman"/>
          <w:color w:val="auto"/>
          <w:sz w:val="24"/>
          <w:szCs w:val="24"/>
        </w:rPr>
        <w:t>eyan ve tutumlara ihtiyaç varsa</w:t>
      </w:r>
      <w:r w:rsidRPr="00EE50DB">
        <w:rPr>
          <w:rFonts w:ascii="Times New Roman" w:hAnsi="Times New Roman" w:cs="Times New Roman"/>
          <w:color w:val="auto"/>
          <w:sz w:val="24"/>
          <w:szCs w:val="24"/>
        </w:rPr>
        <w:t xml:space="preserve"> </w:t>
      </w:r>
      <w:proofErr w:type="spellStart"/>
      <w:r w:rsidRPr="00EE50DB">
        <w:rPr>
          <w:rFonts w:ascii="Times New Roman" w:hAnsi="Times New Roman" w:cs="Times New Roman"/>
          <w:color w:val="auto"/>
          <w:sz w:val="24"/>
          <w:szCs w:val="24"/>
        </w:rPr>
        <w:t>Zaytung</w:t>
      </w:r>
      <w:proofErr w:type="spellEnd"/>
      <w:r w:rsidRPr="00EE50DB">
        <w:rPr>
          <w:rFonts w:ascii="Times New Roman" w:hAnsi="Times New Roman" w:cs="Times New Roman"/>
          <w:color w:val="auto"/>
          <w:sz w:val="24"/>
          <w:szCs w:val="24"/>
        </w:rPr>
        <w:t xml:space="preserve"> da içinde bulunduğu </w:t>
      </w:r>
      <w:proofErr w:type="spellStart"/>
      <w:r w:rsidRPr="00EE50DB">
        <w:rPr>
          <w:rFonts w:ascii="Times New Roman" w:hAnsi="Times New Roman" w:cs="Times New Roman"/>
          <w:color w:val="auto"/>
          <w:sz w:val="24"/>
          <w:szCs w:val="24"/>
        </w:rPr>
        <w:t>sosyo</w:t>
      </w:r>
      <w:proofErr w:type="spellEnd"/>
      <w:r w:rsidRPr="00EE50DB">
        <w:rPr>
          <w:rFonts w:ascii="Times New Roman" w:hAnsi="Times New Roman" w:cs="Times New Roman"/>
          <w:color w:val="auto"/>
          <w:sz w:val="24"/>
          <w:szCs w:val="24"/>
        </w:rPr>
        <w:t xml:space="preserve">-politik bağlamın kendisine bolca sunduğu tutarsızlıkları parodinin ve satirin alanına çekerek yeniden işlemektedir. </w:t>
      </w:r>
    </w:p>
    <w:p w14:paraId="2DCF4150" w14:textId="44C030DA" w:rsidR="00AE0169" w:rsidRPr="00EE50DB" w:rsidRDefault="00CB12C1" w:rsidP="008C6598">
      <w:pPr>
        <w:spacing w:after="0" w:line="480" w:lineRule="auto"/>
        <w:ind w:firstLine="567"/>
        <w:contextualSpacing/>
        <w:jc w:val="both"/>
        <w:rPr>
          <w:rFonts w:ascii="Times New Roman" w:hAnsi="Times New Roman" w:cs="Times New Roman"/>
          <w:color w:val="auto"/>
          <w:sz w:val="24"/>
          <w:szCs w:val="24"/>
        </w:rPr>
      </w:pPr>
      <w:r w:rsidRPr="00EE50DB">
        <w:rPr>
          <w:rFonts w:ascii="Times New Roman" w:hAnsi="Times New Roman" w:cs="Times New Roman"/>
          <w:color w:val="auto"/>
          <w:sz w:val="24"/>
          <w:szCs w:val="24"/>
        </w:rPr>
        <w:t xml:space="preserve">Böylesi bir gündem içerisinde, türlü tutarsızlıklara sahip siyasetin ve gazeteciliğin </w:t>
      </w:r>
      <w:proofErr w:type="spellStart"/>
      <w:r w:rsidRPr="00EE50DB">
        <w:rPr>
          <w:rFonts w:ascii="Times New Roman" w:hAnsi="Times New Roman" w:cs="Times New Roman"/>
          <w:color w:val="auto"/>
          <w:sz w:val="24"/>
          <w:szCs w:val="24"/>
        </w:rPr>
        <w:t>hegemonik</w:t>
      </w:r>
      <w:proofErr w:type="spellEnd"/>
      <w:r w:rsidRPr="00EE50DB">
        <w:rPr>
          <w:rFonts w:ascii="Times New Roman" w:hAnsi="Times New Roman" w:cs="Times New Roman"/>
          <w:color w:val="auto"/>
          <w:sz w:val="24"/>
          <w:szCs w:val="24"/>
        </w:rPr>
        <w:t xml:space="preserve"> dilini </w:t>
      </w:r>
      <w:proofErr w:type="spellStart"/>
      <w:r w:rsidRPr="00EE50DB">
        <w:rPr>
          <w:rFonts w:ascii="Times New Roman" w:hAnsi="Times New Roman" w:cs="Times New Roman"/>
          <w:color w:val="auto"/>
          <w:sz w:val="24"/>
          <w:szCs w:val="24"/>
        </w:rPr>
        <w:t>parodileştirerek</w:t>
      </w:r>
      <w:proofErr w:type="spellEnd"/>
      <w:r w:rsidRPr="00EE50DB">
        <w:rPr>
          <w:rFonts w:ascii="Times New Roman" w:hAnsi="Times New Roman" w:cs="Times New Roman"/>
          <w:color w:val="auto"/>
          <w:sz w:val="24"/>
          <w:szCs w:val="24"/>
        </w:rPr>
        <w:t xml:space="preserve"> kullanan </w:t>
      </w:r>
      <w:proofErr w:type="spellStart"/>
      <w:r w:rsidRPr="00EE50DB">
        <w:rPr>
          <w:rFonts w:ascii="Times New Roman" w:hAnsi="Times New Roman" w:cs="Times New Roman"/>
          <w:color w:val="auto"/>
          <w:sz w:val="24"/>
          <w:szCs w:val="24"/>
        </w:rPr>
        <w:t>Zaytung</w:t>
      </w:r>
      <w:proofErr w:type="spellEnd"/>
      <w:r w:rsidRPr="00EE50DB">
        <w:rPr>
          <w:rFonts w:ascii="Times New Roman" w:hAnsi="Times New Roman" w:cs="Times New Roman"/>
          <w:color w:val="auto"/>
          <w:sz w:val="24"/>
          <w:szCs w:val="24"/>
        </w:rPr>
        <w:t xml:space="preserve">, ürettiği eleştirel söylemi her ikisinin egemenlik alanına yöneltir ve böylece gerçeklik iddiası olan otoriter sözün içini boşaltmış olur. Aslında bu, son derece basit bir işleve karşılık gelir; </w:t>
      </w:r>
      <w:proofErr w:type="spellStart"/>
      <w:r w:rsidRPr="00EE50DB">
        <w:rPr>
          <w:rFonts w:ascii="Times New Roman" w:hAnsi="Times New Roman" w:cs="Times New Roman"/>
          <w:color w:val="auto"/>
          <w:sz w:val="24"/>
          <w:szCs w:val="24"/>
        </w:rPr>
        <w:t>Zaytung</w:t>
      </w:r>
      <w:proofErr w:type="spellEnd"/>
      <w:r w:rsidRPr="00EE50DB">
        <w:rPr>
          <w:rFonts w:ascii="Times New Roman" w:hAnsi="Times New Roman" w:cs="Times New Roman"/>
          <w:color w:val="auto"/>
          <w:sz w:val="24"/>
          <w:szCs w:val="24"/>
        </w:rPr>
        <w:t xml:space="preserve"> siyasetin ve gazeteciliğin egemenlik alanında gerçekleştirdiği parodi gazetecilik eylemiyle gerçekliğin inşa edildiği geleneksel</w:t>
      </w:r>
      <w:r w:rsidR="00AE0169">
        <w:rPr>
          <w:rFonts w:ascii="Times New Roman" w:hAnsi="Times New Roman" w:cs="Times New Roman"/>
          <w:color w:val="auto"/>
          <w:sz w:val="24"/>
          <w:szCs w:val="24"/>
        </w:rPr>
        <w:t xml:space="preserve"> üsluba</w:t>
      </w:r>
      <w:r w:rsidRPr="00EE50DB">
        <w:rPr>
          <w:rFonts w:ascii="Times New Roman" w:hAnsi="Times New Roman" w:cs="Times New Roman"/>
          <w:color w:val="auto"/>
          <w:sz w:val="24"/>
          <w:szCs w:val="24"/>
        </w:rPr>
        <w:t xml:space="preserve"> muhalif bir </w:t>
      </w:r>
      <w:r w:rsidR="00AE0169">
        <w:rPr>
          <w:rFonts w:ascii="Times New Roman" w:hAnsi="Times New Roman" w:cs="Times New Roman"/>
          <w:color w:val="auto"/>
          <w:sz w:val="24"/>
          <w:szCs w:val="24"/>
        </w:rPr>
        <w:t xml:space="preserve">karşı </w:t>
      </w:r>
      <w:r w:rsidRPr="00EE50DB">
        <w:rPr>
          <w:rFonts w:ascii="Times New Roman" w:hAnsi="Times New Roman" w:cs="Times New Roman"/>
          <w:color w:val="auto"/>
          <w:sz w:val="24"/>
          <w:szCs w:val="24"/>
        </w:rPr>
        <w:t xml:space="preserve">söylem </w:t>
      </w:r>
      <w:r w:rsidR="00AE0169">
        <w:rPr>
          <w:rFonts w:ascii="Times New Roman" w:hAnsi="Times New Roman" w:cs="Times New Roman"/>
          <w:color w:val="auto"/>
          <w:sz w:val="24"/>
          <w:szCs w:val="24"/>
        </w:rPr>
        <w:t>ortaya koyar</w:t>
      </w:r>
      <w:r w:rsidRPr="00EE50DB">
        <w:rPr>
          <w:rFonts w:ascii="Times New Roman" w:hAnsi="Times New Roman" w:cs="Times New Roman"/>
          <w:color w:val="auto"/>
          <w:sz w:val="24"/>
          <w:szCs w:val="24"/>
        </w:rPr>
        <w:t xml:space="preserve">. Üstelik egemen söylemin yer yer akıl almaz ve </w:t>
      </w:r>
      <w:proofErr w:type="gramStart"/>
      <w:r w:rsidRPr="00EE50DB">
        <w:rPr>
          <w:rFonts w:ascii="Times New Roman" w:hAnsi="Times New Roman" w:cs="Times New Roman"/>
          <w:color w:val="auto"/>
          <w:sz w:val="24"/>
          <w:szCs w:val="24"/>
        </w:rPr>
        <w:t>absürt</w:t>
      </w:r>
      <w:proofErr w:type="gramEnd"/>
      <w:r w:rsidRPr="00EE50DB">
        <w:rPr>
          <w:rFonts w:ascii="Times New Roman" w:hAnsi="Times New Roman" w:cs="Times New Roman"/>
          <w:color w:val="auto"/>
          <w:sz w:val="24"/>
          <w:szCs w:val="24"/>
        </w:rPr>
        <w:t xml:space="preserve"> ama oldukça ciddi üslubunu alaya almak ve aynı absürtlüğü komik olanın alanında, benzer bir ciddiyetle yeniden üretmek gülmenin sağaltıcı etkisine başvurmak olarak okunabilir ya da gülmeye dayalı bir dayanışma ortamını doğurduğu da öne sürülebilir</w:t>
      </w:r>
      <w:r w:rsidR="00AE0169">
        <w:rPr>
          <w:rFonts w:ascii="Times New Roman" w:hAnsi="Times New Roman" w:cs="Times New Roman"/>
          <w:color w:val="auto"/>
          <w:sz w:val="24"/>
          <w:szCs w:val="24"/>
        </w:rPr>
        <w:t xml:space="preserve">. </w:t>
      </w:r>
      <w:r w:rsidR="00930D67">
        <w:rPr>
          <w:rFonts w:ascii="Times New Roman" w:hAnsi="Times New Roman" w:cs="Times New Roman"/>
          <w:color w:val="auto"/>
          <w:sz w:val="24"/>
          <w:szCs w:val="24"/>
        </w:rPr>
        <w:t>Ayrıca</w:t>
      </w:r>
      <w:r w:rsidR="00AE0169" w:rsidRPr="00EE50DB">
        <w:rPr>
          <w:rFonts w:ascii="Times New Roman" w:hAnsi="Times New Roman" w:cs="Times New Roman"/>
          <w:color w:val="auto"/>
          <w:sz w:val="24"/>
          <w:szCs w:val="24"/>
        </w:rPr>
        <w:t xml:space="preserve"> </w:t>
      </w:r>
      <w:proofErr w:type="spellStart"/>
      <w:r w:rsidR="00AE0169" w:rsidRPr="00EE50DB">
        <w:rPr>
          <w:rFonts w:ascii="Times New Roman" w:hAnsi="Times New Roman" w:cs="Times New Roman"/>
          <w:color w:val="auto"/>
          <w:sz w:val="24"/>
          <w:szCs w:val="24"/>
        </w:rPr>
        <w:lastRenderedPageBreak/>
        <w:t>Bakhtin’in</w:t>
      </w:r>
      <w:proofErr w:type="spellEnd"/>
      <w:r w:rsidR="00AE0169" w:rsidRPr="00EE50DB">
        <w:rPr>
          <w:rFonts w:ascii="Times New Roman" w:hAnsi="Times New Roman" w:cs="Times New Roman"/>
          <w:color w:val="auto"/>
          <w:sz w:val="24"/>
          <w:szCs w:val="24"/>
        </w:rPr>
        <w:t xml:space="preserve"> öne sürdüğü gibi karnaval gülüşü müphe</w:t>
      </w:r>
      <w:r w:rsidR="00487D6D">
        <w:rPr>
          <w:rFonts w:ascii="Times New Roman" w:hAnsi="Times New Roman" w:cs="Times New Roman"/>
          <w:color w:val="auto"/>
          <w:sz w:val="24"/>
          <w:szCs w:val="24"/>
        </w:rPr>
        <w:t>mdir; “hem neşeli ve zafer dolu</w:t>
      </w:r>
      <w:r w:rsidR="00AE0169" w:rsidRPr="00EE50DB">
        <w:rPr>
          <w:rFonts w:ascii="Times New Roman" w:hAnsi="Times New Roman" w:cs="Times New Roman"/>
          <w:color w:val="auto"/>
          <w:sz w:val="24"/>
          <w:szCs w:val="24"/>
        </w:rPr>
        <w:t xml:space="preserve"> hem alaycı ve taklitçidir. Söyler ve inkâr eder, gömer ve hayat verir”</w:t>
      </w:r>
      <w:r w:rsidR="000F3175">
        <w:rPr>
          <w:rFonts w:ascii="Times New Roman" w:hAnsi="Times New Roman" w:cs="Times New Roman"/>
          <w:color w:val="auto"/>
          <w:sz w:val="24"/>
          <w:szCs w:val="24"/>
        </w:rPr>
        <w:t>.</w:t>
      </w:r>
      <w:r w:rsidR="00AE0169" w:rsidRPr="00EE50DB">
        <w:rPr>
          <w:rStyle w:val="SonnotBavurusu"/>
          <w:rFonts w:ascii="Times New Roman" w:hAnsi="Times New Roman" w:cs="Times New Roman"/>
          <w:color w:val="auto"/>
          <w:sz w:val="24"/>
          <w:szCs w:val="24"/>
        </w:rPr>
        <w:endnoteReference w:id="67"/>
      </w:r>
      <w:r w:rsidR="00AE0169" w:rsidRPr="00EE50DB">
        <w:rPr>
          <w:rFonts w:ascii="Times New Roman" w:hAnsi="Times New Roman" w:cs="Times New Roman"/>
          <w:color w:val="auto"/>
          <w:sz w:val="24"/>
          <w:szCs w:val="24"/>
        </w:rPr>
        <w:t xml:space="preserve"> Böylelikle hem müphemliği sayesinde gülüşün sahibini olası müdahalelerden korur hem de alaya alınanı diyaloğa davet eder.</w:t>
      </w:r>
    </w:p>
    <w:p w14:paraId="125AC936" w14:textId="4BB7D5EE" w:rsidR="00865242" w:rsidRDefault="00930D67" w:rsidP="00865242">
      <w:pPr>
        <w:spacing w:after="0" w:line="480" w:lineRule="auto"/>
        <w:ind w:firstLine="567"/>
        <w:contextualSpacing/>
        <w:jc w:val="both"/>
        <w:rPr>
          <w:rFonts w:ascii="Times New Roman" w:hAnsi="Times New Roman" w:cs="Times New Roman"/>
          <w:color w:val="auto"/>
          <w:sz w:val="24"/>
          <w:szCs w:val="24"/>
          <w:highlight w:val="white"/>
        </w:rPr>
      </w:pPr>
      <w:r>
        <w:rPr>
          <w:rFonts w:ascii="Times New Roman" w:hAnsi="Times New Roman" w:cs="Times New Roman"/>
          <w:color w:val="auto"/>
          <w:sz w:val="24"/>
          <w:szCs w:val="24"/>
        </w:rPr>
        <w:t>Nitekim g</w:t>
      </w:r>
      <w:r w:rsidR="00CB12C1" w:rsidRPr="00EE50DB">
        <w:rPr>
          <w:rFonts w:ascii="Times New Roman" w:hAnsi="Times New Roman" w:cs="Times New Roman"/>
          <w:color w:val="auto"/>
          <w:sz w:val="24"/>
          <w:szCs w:val="24"/>
        </w:rPr>
        <w:t xml:space="preserve">eleneksel gazeteciliğin tür ve biçimsel özelliklerini taklit eden </w:t>
      </w:r>
      <w:proofErr w:type="spellStart"/>
      <w:r w:rsidR="00CB12C1" w:rsidRPr="00EE50DB">
        <w:rPr>
          <w:rFonts w:ascii="Times New Roman" w:hAnsi="Times New Roman" w:cs="Times New Roman"/>
          <w:color w:val="auto"/>
          <w:sz w:val="24"/>
          <w:szCs w:val="24"/>
        </w:rPr>
        <w:t>Zaytung</w:t>
      </w:r>
      <w:proofErr w:type="spellEnd"/>
      <w:r w:rsidR="00CB12C1" w:rsidRPr="00EE50DB">
        <w:rPr>
          <w:rFonts w:ascii="Times New Roman" w:hAnsi="Times New Roman" w:cs="Times New Roman"/>
          <w:color w:val="auto"/>
          <w:sz w:val="24"/>
          <w:szCs w:val="24"/>
        </w:rPr>
        <w:t xml:space="preserve">, </w:t>
      </w:r>
      <w:proofErr w:type="spellStart"/>
      <w:r w:rsidR="00CB12C1" w:rsidRPr="00EE50DB">
        <w:rPr>
          <w:rFonts w:ascii="Times New Roman" w:hAnsi="Times New Roman" w:cs="Times New Roman"/>
          <w:color w:val="auto"/>
          <w:sz w:val="24"/>
          <w:szCs w:val="24"/>
        </w:rPr>
        <w:t>Bakhtinci</w:t>
      </w:r>
      <w:proofErr w:type="spellEnd"/>
      <w:r w:rsidR="00CB12C1" w:rsidRPr="00EE50DB">
        <w:rPr>
          <w:rFonts w:ascii="Times New Roman" w:hAnsi="Times New Roman" w:cs="Times New Roman"/>
          <w:color w:val="auto"/>
          <w:sz w:val="24"/>
          <w:szCs w:val="24"/>
        </w:rPr>
        <w:t xml:space="preserve"> anlamda çift sesli </w:t>
      </w:r>
      <w:proofErr w:type="spellStart"/>
      <w:r w:rsidR="00CB12C1" w:rsidRPr="00EE50DB">
        <w:rPr>
          <w:rFonts w:ascii="Times New Roman" w:hAnsi="Times New Roman" w:cs="Times New Roman"/>
          <w:i/>
          <w:color w:val="auto"/>
          <w:sz w:val="24"/>
          <w:szCs w:val="24"/>
        </w:rPr>
        <w:t>diyalojik</w:t>
      </w:r>
      <w:proofErr w:type="spellEnd"/>
      <w:r w:rsidR="00CB12C1" w:rsidRPr="00EE50DB">
        <w:rPr>
          <w:rFonts w:ascii="Times New Roman" w:hAnsi="Times New Roman" w:cs="Times New Roman"/>
          <w:color w:val="auto"/>
          <w:sz w:val="24"/>
          <w:szCs w:val="24"/>
        </w:rPr>
        <w:t xml:space="preserve"> bir metin </w:t>
      </w:r>
      <w:r>
        <w:rPr>
          <w:rFonts w:ascii="Times New Roman" w:hAnsi="Times New Roman" w:cs="Times New Roman"/>
          <w:color w:val="auto"/>
          <w:sz w:val="24"/>
          <w:szCs w:val="24"/>
        </w:rPr>
        <w:t>yaratır</w:t>
      </w:r>
      <w:r w:rsidR="00CB12C1" w:rsidRPr="00EE50DB">
        <w:rPr>
          <w:rFonts w:ascii="Times New Roman" w:hAnsi="Times New Roman" w:cs="Times New Roman"/>
          <w:color w:val="auto"/>
          <w:sz w:val="24"/>
          <w:szCs w:val="24"/>
        </w:rPr>
        <w:t xml:space="preserve">. Böylece “sözün </w:t>
      </w:r>
      <w:proofErr w:type="spellStart"/>
      <w:r w:rsidR="00CB12C1" w:rsidRPr="00EE50DB">
        <w:rPr>
          <w:rFonts w:ascii="Times New Roman" w:hAnsi="Times New Roman" w:cs="Times New Roman"/>
          <w:color w:val="auto"/>
          <w:sz w:val="24"/>
          <w:szCs w:val="24"/>
        </w:rPr>
        <w:t>amaçsal</w:t>
      </w:r>
      <w:proofErr w:type="spellEnd"/>
      <w:r w:rsidR="00CB12C1" w:rsidRPr="00EE50DB">
        <w:rPr>
          <w:rFonts w:ascii="Times New Roman" w:hAnsi="Times New Roman" w:cs="Times New Roman"/>
          <w:color w:val="auto"/>
          <w:sz w:val="24"/>
          <w:szCs w:val="24"/>
        </w:rPr>
        <w:t xml:space="preserve"> çeşitliliği dil çeşitliliğine dönüşür; sonuçta ortaya çıkan tek bir dil değil, diller diyaloğudur”</w:t>
      </w:r>
      <w:r w:rsidR="000F3175">
        <w:rPr>
          <w:rFonts w:ascii="Times New Roman" w:hAnsi="Times New Roman" w:cs="Times New Roman"/>
          <w:color w:val="auto"/>
          <w:sz w:val="24"/>
          <w:szCs w:val="24"/>
        </w:rPr>
        <w:t>.</w:t>
      </w:r>
      <w:r w:rsidR="00CB12C1" w:rsidRPr="00EE50DB">
        <w:rPr>
          <w:rStyle w:val="SonnotBavurusu"/>
          <w:rFonts w:ascii="Times New Roman" w:hAnsi="Times New Roman" w:cs="Times New Roman"/>
          <w:color w:val="auto"/>
          <w:sz w:val="24"/>
          <w:szCs w:val="24"/>
        </w:rPr>
        <w:endnoteReference w:id="68"/>
      </w:r>
      <w:r w:rsidR="00CB12C1" w:rsidRPr="00EE50DB">
        <w:rPr>
          <w:rFonts w:ascii="Times New Roman" w:hAnsi="Times New Roman" w:cs="Times New Roman"/>
          <w:color w:val="auto"/>
          <w:sz w:val="24"/>
          <w:szCs w:val="24"/>
        </w:rPr>
        <w:t xml:space="preserve"> </w:t>
      </w:r>
      <w:proofErr w:type="spellStart"/>
      <w:r w:rsidR="00EE50DB" w:rsidRPr="00EE50DB">
        <w:rPr>
          <w:rFonts w:ascii="Times New Roman" w:hAnsi="Times New Roman" w:cs="Times New Roman"/>
          <w:color w:val="auto"/>
          <w:sz w:val="24"/>
          <w:szCs w:val="24"/>
          <w:highlight w:val="white"/>
        </w:rPr>
        <w:t>Zaytung’un</w:t>
      </w:r>
      <w:proofErr w:type="spellEnd"/>
      <w:r w:rsidR="00EE50DB" w:rsidRPr="00EE50DB">
        <w:rPr>
          <w:rFonts w:ascii="Times New Roman" w:hAnsi="Times New Roman" w:cs="Times New Roman"/>
          <w:color w:val="auto"/>
          <w:sz w:val="24"/>
          <w:szCs w:val="24"/>
          <w:highlight w:val="white"/>
        </w:rPr>
        <w:t xml:space="preserve"> karnaval dünyasında beliren </w:t>
      </w:r>
      <w:r w:rsidR="00EE50DB">
        <w:rPr>
          <w:rFonts w:ascii="Times New Roman" w:hAnsi="Times New Roman" w:cs="Times New Roman"/>
          <w:color w:val="auto"/>
          <w:sz w:val="24"/>
          <w:szCs w:val="24"/>
          <w:highlight w:val="white"/>
        </w:rPr>
        <w:t xml:space="preserve">bu </w:t>
      </w:r>
      <w:proofErr w:type="spellStart"/>
      <w:r w:rsidR="00EE50DB" w:rsidRPr="00712C1B">
        <w:rPr>
          <w:rFonts w:ascii="Times New Roman" w:hAnsi="Times New Roman" w:cs="Times New Roman"/>
          <w:i/>
          <w:color w:val="auto"/>
          <w:sz w:val="24"/>
          <w:szCs w:val="24"/>
          <w:highlight w:val="white"/>
        </w:rPr>
        <w:t>diyaloji</w:t>
      </w:r>
      <w:proofErr w:type="spellEnd"/>
      <w:r w:rsidR="00EE50DB">
        <w:rPr>
          <w:rFonts w:ascii="Times New Roman" w:hAnsi="Times New Roman" w:cs="Times New Roman"/>
          <w:color w:val="auto"/>
          <w:sz w:val="24"/>
          <w:szCs w:val="24"/>
          <w:highlight w:val="white"/>
        </w:rPr>
        <w:t>,</w:t>
      </w:r>
      <w:r w:rsidR="00EE50DB" w:rsidRPr="00EE50DB">
        <w:rPr>
          <w:rFonts w:ascii="Times New Roman" w:hAnsi="Times New Roman" w:cs="Times New Roman"/>
          <w:color w:val="auto"/>
          <w:sz w:val="24"/>
          <w:szCs w:val="24"/>
          <w:highlight w:val="white"/>
        </w:rPr>
        <w:t xml:space="preserve"> konuşmacının kendisinden ve toplumsal ilişkilerinden bağımsızlaşarak, yüksek perdeden, erişilemez bir noktada çınlayan </w:t>
      </w:r>
      <w:proofErr w:type="spellStart"/>
      <w:r w:rsidR="00EE50DB" w:rsidRPr="00EE50DB">
        <w:rPr>
          <w:rFonts w:ascii="Times New Roman" w:hAnsi="Times New Roman" w:cs="Times New Roman"/>
          <w:color w:val="auto"/>
          <w:sz w:val="24"/>
          <w:szCs w:val="24"/>
          <w:highlight w:val="white"/>
        </w:rPr>
        <w:t>monoglot</w:t>
      </w:r>
      <w:proofErr w:type="spellEnd"/>
      <w:r w:rsidR="00EE50DB" w:rsidRPr="00EE50DB">
        <w:rPr>
          <w:rFonts w:ascii="Times New Roman" w:hAnsi="Times New Roman" w:cs="Times New Roman"/>
          <w:color w:val="auto"/>
          <w:sz w:val="24"/>
          <w:szCs w:val="24"/>
          <w:highlight w:val="white"/>
        </w:rPr>
        <w:t xml:space="preserve"> söylem</w:t>
      </w:r>
      <w:r w:rsidR="00AE0169">
        <w:rPr>
          <w:rFonts w:ascii="Times New Roman" w:hAnsi="Times New Roman" w:cs="Times New Roman"/>
          <w:color w:val="auto"/>
          <w:sz w:val="24"/>
          <w:szCs w:val="24"/>
          <w:highlight w:val="white"/>
        </w:rPr>
        <w:t>ler</w:t>
      </w:r>
      <w:r w:rsidR="00EE50DB" w:rsidRPr="00EE50DB">
        <w:rPr>
          <w:rFonts w:ascii="Times New Roman" w:hAnsi="Times New Roman" w:cs="Times New Roman"/>
          <w:color w:val="auto"/>
          <w:sz w:val="24"/>
          <w:szCs w:val="24"/>
          <w:highlight w:val="white"/>
        </w:rPr>
        <w:t xml:space="preserve">in </w:t>
      </w:r>
      <w:r w:rsidR="00AE0169">
        <w:rPr>
          <w:rFonts w:ascii="Times New Roman" w:hAnsi="Times New Roman" w:cs="Times New Roman"/>
          <w:color w:val="auto"/>
          <w:sz w:val="24"/>
          <w:szCs w:val="24"/>
          <w:highlight w:val="white"/>
        </w:rPr>
        <w:t xml:space="preserve">karşısına, farklı perspektiflere sahip </w:t>
      </w:r>
      <w:r w:rsidR="00EE50DB" w:rsidRPr="00EE50DB">
        <w:rPr>
          <w:rFonts w:ascii="Times New Roman" w:hAnsi="Times New Roman" w:cs="Times New Roman"/>
          <w:color w:val="auto"/>
          <w:sz w:val="24"/>
          <w:szCs w:val="24"/>
          <w:highlight w:val="white"/>
        </w:rPr>
        <w:t xml:space="preserve">çoklu sesleri, tarihsel ve toplumsal gerçeklikleri, alayı ve gülüşü yerleştirir. </w:t>
      </w:r>
      <w:r w:rsidR="00EE50DB" w:rsidRPr="00EE50DB">
        <w:rPr>
          <w:rFonts w:ascii="Times New Roman" w:hAnsi="Times New Roman" w:cs="Times New Roman"/>
          <w:color w:val="auto"/>
          <w:sz w:val="24"/>
          <w:szCs w:val="24"/>
        </w:rPr>
        <w:t xml:space="preserve">Siyasetin ve gazeteciliğin arasında </w:t>
      </w:r>
      <w:proofErr w:type="spellStart"/>
      <w:r w:rsidR="00EE50DB" w:rsidRPr="00EE50DB">
        <w:rPr>
          <w:rFonts w:ascii="Times New Roman" w:hAnsi="Times New Roman" w:cs="Times New Roman"/>
          <w:i/>
          <w:color w:val="auto"/>
          <w:sz w:val="24"/>
          <w:szCs w:val="24"/>
        </w:rPr>
        <w:t>diyalojik</w:t>
      </w:r>
      <w:proofErr w:type="spellEnd"/>
      <w:r w:rsidR="00EE50DB" w:rsidRPr="00EE50DB">
        <w:rPr>
          <w:rFonts w:ascii="Times New Roman" w:hAnsi="Times New Roman" w:cs="Times New Roman"/>
          <w:color w:val="auto"/>
          <w:sz w:val="24"/>
          <w:szCs w:val="24"/>
        </w:rPr>
        <w:t xml:space="preserve"> bir ara durak yaratan </w:t>
      </w:r>
      <w:proofErr w:type="spellStart"/>
      <w:r w:rsidR="00EE50DB" w:rsidRPr="00EE50DB">
        <w:rPr>
          <w:rFonts w:ascii="Times New Roman" w:hAnsi="Times New Roman" w:cs="Times New Roman"/>
          <w:color w:val="auto"/>
          <w:sz w:val="24"/>
          <w:szCs w:val="24"/>
        </w:rPr>
        <w:t>Zaytung</w:t>
      </w:r>
      <w:proofErr w:type="spellEnd"/>
      <w:r w:rsidR="00712C1B">
        <w:rPr>
          <w:rFonts w:ascii="Times New Roman" w:hAnsi="Times New Roman" w:cs="Times New Roman"/>
          <w:color w:val="auto"/>
          <w:sz w:val="24"/>
          <w:szCs w:val="24"/>
        </w:rPr>
        <w:t>,</w:t>
      </w:r>
      <w:r w:rsidR="00EE50DB" w:rsidRPr="00EE50DB">
        <w:rPr>
          <w:rFonts w:ascii="Times New Roman" w:hAnsi="Times New Roman" w:cs="Times New Roman"/>
          <w:color w:val="auto"/>
          <w:sz w:val="24"/>
          <w:szCs w:val="24"/>
        </w:rPr>
        <w:t xml:space="preserve"> yaşanan olayların ardında yatan soruları dile getirerek, siyasetçilerin söz ve eylemlerinin gerçekleri örten ve manipüle eden yanını görünür kılar. </w:t>
      </w:r>
      <w:r w:rsidR="00EE50DB" w:rsidRPr="00EE50DB">
        <w:rPr>
          <w:rFonts w:ascii="Times New Roman" w:hAnsi="Times New Roman" w:cs="Times New Roman"/>
          <w:color w:val="auto"/>
          <w:sz w:val="24"/>
          <w:szCs w:val="24"/>
          <w:highlight w:val="white"/>
        </w:rPr>
        <w:t xml:space="preserve">Böylelikle gerçeklik sorgulanabilir, üzerinde müzakere edilebilir bir noktaya çekilir. </w:t>
      </w:r>
      <w:bookmarkEnd w:id="0"/>
      <w:bookmarkEnd w:id="1"/>
    </w:p>
    <w:p w14:paraId="6696ED3E" w14:textId="4834FAD9" w:rsidR="00865242" w:rsidRPr="00EE50DB" w:rsidRDefault="00865242" w:rsidP="00865242">
      <w:pPr>
        <w:spacing w:after="0" w:line="480" w:lineRule="auto"/>
        <w:ind w:firstLine="567"/>
        <w:contextualSpacing/>
        <w:jc w:val="both"/>
        <w:rPr>
          <w:rFonts w:ascii="Times New Roman" w:hAnsi="Times New Roman" w:cs="Times New Roman"/>
          <w:color w:val="auto"/>
          <w:sz w:val="24"/>
          <w:szCs w:val="24"/>
          <w:highlight w:val="white"/>
        </w:rPr>
      </w:pPr>
    </w:p>
    <w:sectPr w:rsidR="00865242" w:rsidRPr="00EE50DB">
      <w:footerReference w:type="default" r:id="rId10"/>
      <w:footnotePr>
        <w:pos w:val="beneathText"/>
      </w:footnotePr>
      <w:endnotePr>
        <w:numFmt w:val="decimal"/>
      </w:endnotePr>
      <w:pgSz w:w="11906" w:h="16838"/>
      <w:pgMar w:top="1417" w:right="1417" w:bottom="1417" w:left="1417" w:header="0" w:footer="708"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33E5B" w14:textId="77777777" w:rsidR="00716D3C" w:rsidRDefault="00716D3C">
      <w:pPr>
        <w:spacing w:after="0" w:line="240" w:lineRule="auto"/>
      </w:pPr>
    </w:p>
  </w:endnote>
  <w:endnote w:type="continuationSeparator" w:id="0">
    <w:p w14:paraId="5F204BD1" w14:textId="77777777" w:rsidR="00716D3C" w:rsidRDefault="00716D3C">
      <w:pPr>
        <w:spacing w:after="0" w:line="240" w:lineRule="auto"/>
      </w:pPr>
    </w:p>
  </w:endnote>
  <w:endnote w:id="1">
    <w:p w14:paraId="6B046A50" w14:textId="77777777" w:rsidR="001A46FF" w:rsidRPr="00C7477E" w:rsidRDefault="001A46FF">
      <w:pPr>
        <w:pStyle w:val="SonnotMetni"/>
        <w:rPr>
          <w:rFonts w:ascii="Times New Roman" w:hAnsi="Times New Roman" w:cs="Times New Roman"/>
          <w:b/>
          <w:sz w:val="18"/>
          <w:szCs w:val="18"/>
        </w:rPr>
      </w:pPr>
      <w:r w:rsidRPr="00C7477E">
        <w:rPr>
          <w:rFonts w:ascii="Times New Roman" w:hAnsi="Times New Roman" w:cs="Times New Roman"/>
          <w:b/>
          <w:sz w:val="18"/>
          <w:szCs w:val="18"/>
        </w:rPr>
        <w:t>Notlar</w:t>
      </w:r>
    </w:p>
    <w:p w14:paraId="236F77B3" w14:textId="77777777" w:rsidR="001A46FF" w:rsidRPr="00C7477E" w:rsidRDefault="001A46FF">
      <w:pPr>
        <w:pStyle w:val="SonnotMetni"/>
        <w:rPr>
          <w:rFonts w:ascii="Times New Roman" w:hAnsi="Times New Roman" w:cs="Times New Roman"/>
          <w:sz w:val="18"/>
          <w:szCs w:val="18"/>
        </w:rPr>
      </w:pPr>
    </w:p>
    <w:p w14:paraId="064FD297" w14:textId="77777777" w:rsidR="001A46FF" w:rsidRPr="00C7477E" w:rsidRDefault="001A46FF" w:rsidP="00ED182A">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9027282218","author":[{"dropping-particle":"","family":"Tsakona","given":"Villy","non-dropping-particle":"","parse-names":false,"suffix":""},{"dropping-particle":"","family":"Popa","given":"D","non-dropping-particle":"","parse-names":false,"suffix":""}],"container-title":"Studies in Political Humour: In between political critique and public entertainment","id":"ITEM-1","issued":{"date-parts":[["2011"]]},"page":"1","publisher":"John Benjamins Publishing","title":"Humour in politics and the politics of humour: An Introduction","type":"chapter","volume":"46"},"uris":["http://www.mendeley.com/documents/?uuid=be267691-ccf4-4244-b006-399953585bd6"]}],"mendeley":{"formattedCitation":"Villy Tsakona ve D Popa, “Humour in politics and the politics of humour: An Introduction”, içinde &lt;i&gt;Studies in Political Humour: In between political critique and public entertainment&lt;/i&gt;, c. 46 (John Benjamins Publishing, 2011), 1.","manualFormatting":"Villy Tsakona ve D Popa, “Humour in politics and the politics of humour: An Introduction”, içinde Studies in Political Humour: In between political critique and public entertainment, c. 46 (John Benjamins Publishing, 2011), 2.","plainTextFormattedCitation":"Villy Tsakona ve D Popa, “Humour in politics and the politics of humour: An Introduction”, içinde Studies in Political Humour: In between political critique and public entertainment, c. 46 (John Benjamins Publishing, 2011), 1.","previouslyFormattedCitation":"Villy Tsakona ve D Popa, “Humour in politics and the politics of humour: An Introduction”, içinde &lt;i&gt;Studies in Political Humour: In between political critique and public entertainment&lt;/i&gt;, c. 46 (John Benjamins Publishing, 2011), 1."},"properties":{"noteIndex":0},"schema":"https://github.com/citation-style-language/schema/raw/master/csl-citation.json"}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Villy Tsakona </w:t>
      </w:r>
      <w:r>
        <w:rPr>
          <w:rFonts w:ascii="Times New Roman" w:hAnsi="Times New Roman" w:cs="Times New Roman"/>
          <w:noProof/>
          <w:sz w:val="18"/>
          <w:szCs w:val="18"/>
        </w:rPr>
        <w:t>v</w:t>
      </w:r>
      <w:r w:rsidRPr="00C7477E">
        <w:rPr>
          <w:rFonts w:ascii="Times New Roman" w:hAnsi="Times New Roman" w:cs="Times New Roman"/>
          <w:noProof/>
          <w:sz w:val="18"/>
          <w:szCs w:val="18"/>
        </w:rPr>
        <w:t>e D</w:t>
      </w:r>
      <w:r>
        <w:rPr>
          <w:rFonts w:ascii="Times New Roman" w:hAnsi="Times New Roman" w:cs="Times New Roman"/>
          <w:noProof/>
          <w:sz w:val="18"/>
          <w:szCs w:val="18"/>
        </w:rPr>
        <w:t>iana E.</w:t>
      </w:r>
      <w:r w:rsidRPr="00C7477E">
        <w:rPr>
          <w:rFonts w:ascii="Times New Roman" w:hAnsi="Times New Roman" w:cs="Times New Roman"/>
          <w:noProof/>
          <w:sz w:val="18"/>
          <w:szCs w:val="18"/>
        </w:rPr>
        <w:t xml:space="preserve"> Popa, “Humour </w:t>
      </w:r>
      <w:r>
        <w:rPr>
          <w:rFonts w:ascii="Times New Roman" w:hAnsi="Times New Roman" w:cs="Times New Roman"/>
          <w:noProof/>
          <w:sz w:val="18"/>
          <w:szCs w:val="18"/>
        </w:rPr>
        <w:t>i</w:t>
      </w:r>
      <w:r w:rsidRPr="00C7477E">
        <w:rPr>
          <w:rFonts w:ascii="Times New Roman" w:hAnsi="Times New Roman" w:cs="Times New Roman"/>
          <w:noProof/>
          <w:sz w:val="18"/>
          <w:szCs w:val="18"/>
        </w:rPr>
        <w:t xml:space="preserve">n </w:t>
      </w:r>
      <w:r>
        <w:rPr>
          <w:rFonts w:ascii="Times New Roman" w:hAnsi="Times New Roman" w:cs="Times New Roman"/>
          <w:noProof/>
          <w:sz w:val="18"/>
          <w:szCs w:val="18"/>
        </w:rPr>
        <w:t>P</w:t>
      </w:r>
      <w:r w:rsidRPr="00C7477E">
        <w:rPr>
          <w:rFonts w:ascii="Times New Roman" w:hAnsi="Times New Roman" w:cs="Times New Roman"/>
          <w:noProof/>
          <w:sz w:val="18"/>
          <w:szCs w:val="18"/>
        </w:rPr>
        <w:t xml:space="preserve">olitics </w:t>
      </w:r>
      <w:r>
        <w:rPr>
          <w:rFonts w:ascii="Times New Roman" w:hAnsi="Times New Roman" w:cs="Times New Roman"/>
          <w:noProof/>
          <w:sz w:val="18"/>
          <w:szCs w:val="18"/>
        </w:rPr>
        <w:t>a</w:t>
      </w:r>
      <w:r w:rsidRPr="00C7477E">
        <w:rPr>
          <w:rFonts w:ascii="Times New Roman" w:hAnsi="Times New Roman" w:cs="Times New Roman"/>
          <w:noProof/>
          <w:sz w:val="18"/>
          <w:szCs w:val="18"/>
        </w:rPr>
        <w:t xml:space="preserve">nd </w:t>
      </w:r>
      <w:r>
        <w:rPr>
          <w:rFonts w:ascii="Times New Roman" w:hAnsi="Times New Roman" w:cs="Times New Roman"/>
          <w:noProof/>
          <w:sz w:val="18"/>
          <w:szCs w:val="18"/>
        </w:rPr>
        <w:t>t</w:t>
      </w:r>
      <w:r w:rsidRPr="00C7477E">
        <w:rPr>
          <w:rFonts w:ascii="Times New Roman" w:hAnsi="Times New Roman" w:cs="Times New Roman"/>
          <w:noProof/>
          <w:sz w:val="18"/>
          <w:szCs w:val="18"/>
        </w:rPr>
        <w:t xml:space="preserve">he Politics </w:t>
      </w:r>
      <w:r>
        <w:rPr>
          <w:rFonts w:ascii="Times New Roman" w:hAnsi="Times New Roman" w:cs="Times New Roman"/>
          <w:noProof/>
          <w:sz w:val="18"/>
          <w:szCs w:val="18"/>
        </w:rPr>
        <w:t>o</w:t>
      </w:r>
      <w:r w:rsidRPr="00C7477E">
        <w:rPr>
          <w:rFonts w:ascii="Times New Roman" w:hAnsi="Times New Roman" w:cs="Times New Roman"/>
          <w:noProof/>
          <w:sz w:val="18"/>
          <w:szCs w:val="18"/>
        </w:rPr>
        <w:t>f Humour: An Introduction</w:t>
      </w:r>
      <w:r>
        <w:rPr>
          <w:rFonts w:ascii="Times New Roman" w:hAnsi="Times New Roman" w:cs="Times New Roman"/>
          <w:noProof/>
          <w:sz w:val="18"/>
          <w:szCs w:val="18"/>
        </w:rPr>
        <w:t>” i</w:t>
      </w:r>
      <w:r w:rsidRPr="00C7477E">
        <w:rPr>
          <w:rFonts w:ascii="Times New Roman" w:hAnsi="Times New Roman" w:cs="Times New Roman"/>
          <w:noProof/>
          <w:sz w:val="18"/>
          <w:szCs w:val="18"/>
        </w:rPr>
        <w:t xml:space="preserve">çinde </w:t>
      </w:r>
      <w:r w:rsidRPr="002E5310">
        <w:rPr>
          <w:rFonts w:ascii="Times New Roman" w:hAnsi="Times New Roman" w:cs="Times New Roman"/>
          <w:noProof/>
          <w:sz w:val="18"/>
          <w:szCs w:val="18"/>
        </w:rPr>
        <w:t>Studies in Political Humour: In Between Political Critique and Public Entertainment,</w:t>
      </w:r>
      <w:r>
        <w:rPr>
          <w:rFonts w:ascii="Times New Roman" w:hAnsi="Times New Roman" w:cs="Times New Roman"/>
          <w:noProof/>
          <w:sz w:val="18"/>
          <w:szCs w:val="18"/>
        </w:rPr>
        <w:t xml:space="preserve"> der Villy Tsakona ve Diane E. Popa </w:t>
      </w:r>
      <w:r w:rsidRPr="00C7477E">
        <w:rPr>
          <w:rFonts w:ascii="Times New Roman" w:hAnsi="Times New Roman" w:cs="Times New Roman"/>
          <w:noProof/>
          <w:sz w:val="18"/>
          <w:szCs w:val="18"/>
        </w:rPr>
        <w:t>(</w:t>
      </w:r>
      <w:r>
        <w:rPr>
          <w:rFonts w:ascii="Times New Roman" w:hAnsi="Times New Roman" w:cs="Times New Roman"/>
          <w:noProof/>
          <w:sz w:val="18"/>
          <w:szCs w:val="18"/>
        </w:rPr>
        <w:t xml:space="preserve">Amsterdam: </w:t>
      </w:r>
      <w:r w:rsidRPr="00C7477E">
        <w:rPr>
          <w:rFonts w:ascii="Times New Roman" w:hAnsi="Times New Roman" w:cs="Times New Roman"/>
          <w:noProof/>
          <w:sz w:val="18"/>
          <w:szCs w:val="18"/>
        </w:rPr>
        <w:t>John Benjamins Publishing, 2011), 2.</w:t>
      </w:r>
      <w:r w:rsidRPr="00C7477E">
        <w:rPr>
          <w:rFonts w:ascii="Times New Roman" w:hAnsi="Times New Roman" w:cs="Times New Roman"/>
          <w:sz w:val="18"/>
          <w:szCs w:val="18"/>
        </w:rPr>
        <w:fldChar w:fldCharType="end"/>
      </w:r>
    </w:p>
  </w:endnote>
  <w:endnote w:id="2">
    <w:p w14:paraId="3F4EA60D" w14:textId="77777777" w:rsidR="001A46FF" w:rsidRPr="00C7477E" w:rsidRDefault="001A46FF" w:rsidP="00ED182A">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Mikhail Bakhtin, &lt;i&gt;Karnavaldan romana: edebiyat teorisinden dil felsefesine seçme yazılar&lt;/i&gt;, çev. Cem Soydemir (İstanbul: Ayrıntı yayınları, 2001).","manualFormatting":"Mikhail Bakhtin, Karnavaldan romana: edebiyat teorisinden dil felsefesine seçme yazılar, çev. Cem Soydemir (İstanbul: Ayrıntı yayınları, 2001), 178.","plainTextFormattedCitation":"Mikhail Bakhtin, Karnavaldan romana: edebiyat teorisinden dil felsefesine seçme yazılar, çev. Cem Soydemir (İstanbul: Ayrıntı yayınları, 2001).","previouslyFormattedCitation":"Mikhail Bakhtin, &lt;i&gt;Karnavaldan romana: edebiyat teorisinden dil felsefesine seçme yazılar&lt;/i&gt;, çev. Cem Soydemir (İstanbul: Ayrıntı yayınları, 2001)."},"properties":{"noteIndex":0},"schema":"https://github.com/citation-style-language/schema/raw/master/csl-citation.json"}</w:instrText>
      </w:r>
      <w:r w:rsidRPr="00C7477E">
        <w:rPr>
          <w:rFonts w:ascii="Times New Roman" w:hAnsi="Times New Roman" w:cs="Times New Roman"/>
          <w:sz w:val="18"/>
          <w:szCs w:val="18"/>
        </w:rPr>
        <w:fldChar w:fldCharType="separate"/>
      </w:r>
      <w:r w:rsidRPr="002E5310">
        <w:rPr>
          <w:rFonts w:ascii="Times New Roman" w:hAnsi="Times New Roman" w:cs="Times New Roman"/>
          <w:noProof/>
          <w:sz w:val="18"/>
          <w:szCs w:val="18"/>
        </w:rPr>
        <w:t>Mikhail Bakhtin,</w:t>
      </w:r>
      <w:r w:rsidRPr="002E5310">
        <w:rPr>
          <w:rFonts w:ascii="Times New Roman" w:hAnsi="Times New Roman" w:cs="Times New Roman"/>
          <w:i/>
          <w:noProof/>
          <w:sz w:val="18"/>
          <w:szCs w:val="18"/>
        </w:rPr>
        <w:t xml:space="preserve"> Karnavaldan Romana: Edebiyat Teorisinden Dil Felsefesine Seçme Yazılar</w:t>
      </w:r>
      <w:r w:rsidRPr="002E5310">
        <w:rPr>
          <w:rFonts w:ascii="Times New Roman" w:hAnsi="Times New Roman" w:cs="Times New Roman"/>
          <w:noProof/>
          <w:sz w:val="18"/>
          <w:szCs w:val="18"/>
        </w:rPr>
        <w:t xml:space="preserve">, </w:t>
      </w:r>
      <w:r>
        <w:rPr>
          <w:rFonts w:ascii="Times New Roman" w:hAnsi="Times New Roman" w:cs="Times New Roman"/>
          <w:noProof/>
          <w:sz w:val="18"/>
          <w:szCs w:val="18"/>
        </w:rPr>
        <w:t>ç</w:t>
      </w:r>
      <w:r w:rsidRPr="002E5310">
        <w:rPr>
          <w:rFonts w:ascii="Times New Roman" w:hAnsi="Times New Roman" w:cs="Times New Roman"/>
          <w:noProof/>
          <w:sz w:val="18"/>
          <w:szCs w:val="18"/>
        </w:rPr>
        <w:t>ev</w:t>
      </w:r>
      <w:r w:rsidRPr="00C7477E">
        <w:rPr>
          <w:rFonts w:ascii="Times New Roman" w:hAnsi="Times New Roman" w:cs="Times New Roman"/>
          <w:noProof/>
          <w:sz w:val="18"/>
          <w:szCs w:val="18"/>
        </w:rPr>
        <w:t>. Cem Soydemir (İstanbul: Ayrıntı yayınları, 20</w:t>
      </w:r>
      <w:r w:rsidR="008B5BF6">
        <w:rPr>
          <w:rFonts w:ascii="Times New Roman" w:hAnsi="Times New Roman" w:cs="Times New Roman"/>
          <w:noProof/>
          <w:sz w:val="18"/>
          <w:szCs w:val="18"/>
        </w:rPr>
        <w:t>14</w:t>
      </w:r>
      <w:r w:rsidRPr="00C7477E">
        <w:rPr>
          <w:rFonts w:ascii="Times New Roman" w:hAnsi="Times New Roman" w:cs="Times New Roman"/>
          <w:noProof/>
          <w:sz w:val="18"/>
          <w:szCs w:val="18"/>
        </w:rPr>
        <w:t>), 178.</w:t>
      </w:r>
      <w:r w:rsidRPr="00C7477E">
        <w:rPr>
          <w:rFonts w:ascii="Times New Roman" w:hAnsi="Times New Roman" w:cs="Times New Roman"/>
          <w:sz w:val="18"/>
          <w:szCs w:val="18"/>
        </w:rPr>
        <w:fldChar w:fldCharType="end"/>
      </w:r>
    </w:p>
  </w:endnote>
  <w:endnote w:id="3">
    <w:p w14:paraId="4745073B" w14:textId="2D55F708" w:rsidR="001A46FF" w:rsidRPr="003C4D1A" w:rsidRDefault="001A46FF" w:rsidP="00ED182A">
      <w:pPr>
        <w:pStyle w:val="SonnotMetni"/>
        <w:spacing w:after="200"/>
        <w:jc w:val="both"/>
        <w:rPr>
          <w:rFonts w:ascii="Times New Roman" w:hAnsi="Times New Roman" w:cs="Times New Roman"/>
          <w:color w:val="FF0000"/>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3C4D1A">
        <w:rPr>
          <w:rFonts w:ascii="Times New Roman" w:hAnsi="Times New Roman" w:cs="Times New Roman"/>
          <w:color w:val="auto"/>
          <w:sz w:val="18"/>
          <w:szCs w:val="18"/>
        </w:rPr>
        <w:fldChar w:fldCharType="begin" w:fldLock="1"/>
      </w:r>
      <w:r w:rsidR="004E351C">
        <w:rPr>
          <w:rFonts w:ascii="Times New Roman" w:hAnsi="Times New Roman" w:cs="Times New Roman"/>
          <w:color w:val="auto"/>
          <w:sz w:val="18"/>
          <w:szCs w:val="18"/>
        </w:rPr>
        <w:instrText>ADDIN CSL_CITATION {"citationItems":[{"id":"ITEM-1","itemData":{"ISSN":"1468-0130","author":[{"dropping-particle":"","family":"Sorensen","given":"Majken Jul","non-dropping-particle":"","parse-names":false,"suffix":""}],"container-title":"Peace &amp; Change","id":"ITEM-1","issue":"2","issued":{"date-parts":[["2008"]]},"page":"167-190","publisher":"Wiley Online Library","title":"Humor as a serious strategy of nonviolent resistance to oppression","type":"article-journal","volume":"33"},"uris":["http://www.mendeley.com/documents/?uuid=0fbb1f46-b22d-4743-a799-b6e766e3de34"]}],"mendeley":{"formattedCitation":"Majken Jul Sorensen, “Humor as a serious strategy of nonviolent resistance to oppression”, &lt;i&gt;Peace &amp; Change&lt;/i&gt; 33, sayı 2 (2008): 167–90.","manualFormatting":"Majken Jul Sorensen, “Humor as a Serious Strategy of Nonviolent Resistance to Oppression”, Peace &amp; Change 33, (2) (2008): 174","plainTextFormattedCitation":"Majken Jul Sorensen, “Humor as a serious strategy of nonviolent resistance to oppression”, Peace &amp; Change 33, sayı 2 (2008): 167–90.","previouslyFormattedCitation":"Majken Jul Sorensen, “Humor as a serious strategy of nonviolent resistance to oppression”, &lt;i&gt;Peace &amp; Change&lt;/i&gt; 33, sayı 2 (2008): 167–90."},"properties":{"noteIndex":0},"schema":"https://github.com/citation-style-language/schema/raw/master/csl-citation.json"}</w:instrText>
      </w:r>
      <w:r w:rsidRPr="003C4D1A">
        <w:rPr>
          <w:rFonts w:ascii="Times New Roman" w:hAnsi="Times New Roman" w:cs="Times New Roman"/>
          <w:color w:val="auto"/>
          <w:sz w:val="18"/>
          <w:szCs w:val="18"/>
        </w:rPr>
        <w:fldChar w:fldCharType="separate"/>
      </w:r>
      <w:r w:rsidRPr="003C4D1A">
        <w:rPr>
          <w:rFonts w:ascii="Times New Roman" w:hAnsi="Times New Roman" w:cs="Times New Roman"/>
          <w:noProof/>
          <w:color w:val="auto"/>
          <w:sz w:val="18"/>
          <w:szCs w:val="18"/>
        </w:rPr>
        <w:t xml:space="preserve">Majken Jul Sorensen, “Humor as a </w:t>
      </w:r>
      <w:r w:rsidR="004E351C">
        <w:rPr>
          <w:rFonts w:ascii="Times New Roman" w:hAnsi="Times New Roman" w:cs="Times New Roman"/>
          <w:noProof/>
          <w:color w:val="auto"/>
          <w:sz w:val="18"/>
          <w:szCs w:val="18"/>
        </w:rPr>
        <w:t>S</w:t>
      </w:r>
      <w:r w:rsidRPr="003C4D1A">
        <w:rPr>
          <w:rFonts w:ascii="Times New Roman" w:hAnsi="Times New Roman" w:cs="Times New Roman"/>
          <w:noProof/>
          <w:color w:val="auto"/>
          <w:sz w:val="18"/>
          <w:szCs w:val="18"/>
        </w:rPr>
        <w:t xml:space="preserve">erious </w:t>
      </w:r>
      <w:r w:rsidR="004E351C">
        <w:rPr>
          <w:rFonts w:ascii="Times New Roman" w:hAnsi="Times New Roman" w:cs="Times New Roman"/>
          <w:noProof/>
          <w:color w:val="auto"/>
          <w:sz w:val="18"/>
          <w:szCs w:val="18"/>
        </w:rPr>
        <w:t>S</w:t>
      </w:r>
      <w:r w:rsidRPr="003C4D1A">
        <w:rPr>
          <w:rFonts w:ascii="Times New Roman" w:hAnsi="Times New Roman" w:cs="Times New Roman"/>
          <w:noProof/>
          <w:color w:val="auto"/>
          <w:sz w:val="18"/>
          <w:szCs w:val="18"/>
        </w:rPr>
        <w:t xml:space="preserve">trategy of </w:t>
      </w:r>
      <w:r w:rsidR="004E351C">
        <w:rPr>
          <w:rFonts w:ascii="Times New Roman" w:hAnsi="Times New Roman" w:cs="Times New Roman"/>
          <w:noProof/>
          <w:color w:val="auto"/>
          <w:sz w:val="18"/>
          <w:szCs w:val="18"/>
        </w:rPr>
        <w:t>Nonviolent R</w:t>
      </w:r>
      <w:r w:rsidRPr="003C4D1A">
        <w:rPr>
          <w:rFonts w:ascii="Times New Roman" w:hAnsi="Times New Roman" w:cs="Times New Roman"/>
          <w:noProof/>
          <w:color w:val="auto"/>
          <w:sz w:val="18"/>
          <w:szCs w:val="18"/>
        </w:rPr>
        <w:t xml:space="preserve">esistance to </w:t>
      </w:r>
      <w:r w:rsidR="004E351C">
        <w:rPr>
          <w:rFonts w:ascii="Times New Roman" w:hAnsi="Times New Roman" w:cs="Times New Roman"/>
          <w:noProof/>
          <w:color w:val="auto"/>
          <w:sz w:val="18"/>
          <w:szCs w:val="18"/>
        </w:rPr>
        <w:t>O</w:t>
      </w:r>
      <w:r w:rsidRPr="003C4D1A">
        <w:rPr>
          <w:rFonts w:ascii="Times New Roman" w:hAnsi="Times New Roman" w:cs="Times New Roman"/>
          <w:noProof/>
          <w:color w:val="auto"/>
          <w:sz w:val="18"/>
          <w:szCs w:val="18"/>
        </w:rPr>
        <w:t xml:space="preserve">ppression”, </w:t>
      </w:r>
      <w:r w:rsidRPr="003C4D1A">
        <w:rPr>
          <w:rFonts w:ascii="Times New Roman" w:hAnsi="Times New Roman" w:cs="Times New Roman"/>
          <w:i/>
          <w:noProof/>
          <w:color w:val="auto"/>
          <w:sz w:val="18"/>
          <w:szCs w:val="18"/>
        </w:rPr>
        <w:t>Peace &amp; Change</w:t>
      </w:r>
      <w:r w:rsidRPr="003C4D1A">
        <w:rPr>
          <w:rFonts w:ascii="Times New Roman" w:hAnsi="Times New Roman" w:cs="Times New Roman"/>
          <w:noProof/>
          <w:color w:val="auto"/>
          <w:sz w:val="18"/>
          <w:szCs w:val="18"/>
        </w:rPr>
        <w:t xml:space="preserve"> 33, (2) (2008): 174</w:t>
      </w:r>
      <w:r w:rsidRPr="003C4D1A">
        <w:rPr>
          <w:rFonts w:ascii="Times New Roman" w:hAnsi="Times New Roman" w:cs="Times New Roman"/>
          <w:color w:val="auto"/>
          <w:sz w:val="18"/>
          <w:szCs w:val="18"/>
        </w:rPr>
        <w:fldChar w:fldCharType="end"/>
      </w:r>
      <w:r w:rsidR="003C4D1A" w:rsidRPr="003C4D1A">
        <w:rPr>
          <w:rFonts w:ascii="Times New Roman" w:hAnsi="Times New Roman" w:cs="Times New Roman"/>
          <w:color w:val="auto"/>
          <w:sz w:val="18"/>
          <w:szCs w:val="18"/>
        </w:rPr>
        <w:t xml:space="preserve">, </w:t>
      </w:r>
      <w:r w:rsidR="00696248">
        <w:rPr>
          <w:rFonts w:ascii="Times New Roman" w:hAnsi="Times New Roman" w:cs="Times New Roman"/>
          <w:color w:val="auto"/>
          <w:sz w:val="18"/>
          <w:szCs w:val="18"/>
        </w:rPr>
        <w:t>Erişim Tarihi:</w:t>
      </w:r>
      <w:r w:rsidR="004C6F81">
        <w:rPr>
          <w:rFonts w:ascii="Times New Roman" w:hAnsi="Times New Roman" w:cs="Times New Roman"/>
          <w:color w:val="auto"/>
          <w:sz w:val="18"/>
          <w:szCs w:val="18"/>
        </w:rPr>
        <w:t xml:space="preserve"> 16 Şubat 2016 </w:t>
      </w:r>
      <w:proofErr w:type="spellStart"/>
      <w:r w:rsidR="003C4D1A" w:rsidRPr="003C4D1A">
        <w:rPr>
          <w:rFonts w:ascii="Times New Roman" w:hAnsi="Times New Roman" w:cs="Times New Roman"/>
          <w:color w:val="auto"/>
          <w:sz w:val="18"/>
          <w:szCs w:val="18"/>
        </w:rPr>
        <w:t>doi</w:t>
      </w:r>
      <w:proofErr w:type="spellEnd"/>
      <w:r w:rsidR="003C4D1A" w:rsidRPr="003C4D1A">
        <w:rPr>
          <w:rFonts w:ascii="Times New Roman" w:hAnsi="Times New Roman" w:cs="Times New Roman"/>
          <w:color w:val="auto"/>
          <w:sz w:val="18"/>
          <w:szCs w:val="18"/>
        </w:rPr>
        <w:t xml:space="preserve">: </w:t>
      </w:r>
      <w:proofErr w:type="gramStart"/>
      <w:r w:rsidR="003C4D1A" w:rsidRPr="003C4D1A">
        <w:rPr>
          <w:rFonts w:ascii="Times New Roman" w:hAnsi="Times New Roman" w:cs="Times New Roman"/>
          <w:color w:val="auto"/>
          <w:sz w:val="18"/>
          <w:szCs w:val="18"/>
        </w:rPr>
        <w:t>10.1111</w:t>
      </w:r>
      <w:proofErr w:type="gramEnd"/>
      <w:r w:rsidR="003C4D1A" w:rsidRPr="003C4D1A">
        <w:rPr>
          <w:rFonts w:ascii="Times New Roman" w:hAnsi="Times New Roman" w:cs="Times New Roman"/>
          <w:color w:val="auto"/>
          <w:sz w:val="18"/>
          <w:szCs w:val="18"/>
        </w:rPr>
        <w:t>/j.1468-0130.2008.00488.x.</w:t>
      </w:r>
    </w:p>
  </w:endnote>
  <w:endnote w:id="4">
    <w:p w14:paraId="3E33395A" w14:textId="77777777" w:rsidR="00ED182A" w:rsidRDefault="00ED182A" w:rsidP="00ED182A">
      <w:pPr>
        <w:pStyle w:val="SonnotMetni"/>
        <w:spacing w:after="200"/>
      </w:pPr>
      <w:r>
        <w:rPr>
          <w:rStyle w:val="SonnotBavurusu"/>
        </w:rPr>
        <w:endnoteRef/>
      </w:r>
      <w:r>
        <w:t xml:space="preserve"> </w:t>
      </w:r>
      <w:r w:rsidRPr="00C7477E">
        <w:rPr>
          <w:rFonts w:ascii="Times New Roman" w:hAnsi="Times New Roman" w:cs="Times New Roman"/>
          <w:sz w:val="18"/>
          <w:szCs w:val="18"/>
        </w:rPr>
        <w:t xml:space="preserve">Türkçede </w:t>
      </w:r>
      <w:r w:rsidRPr="00C7477E">
        <w:rPr>
          <w:rFonts w:ascii="Times New Roman" w:hAnsi="Times New Roman" w:cs="Times New Roman"/>
          <w:i/>
          <w:sz w:val="18"/>
          <w:szCs w:val="18"/>
        </w:rPr>
        <w:t>yergi</w:t>
      </w:r>
      <w:r w:rsidRPr="00C7477E">
        <w:rPr>
          <w:rFonts w:ascii="Times New Roman" w:hAnsi="Times New Roman" w:cs="Times New Roman"/>
          <w:sz w:val="18"/>
          <w:szCs w:val="18"/>
        </w:rPr>
        <w:t xml:space="preserve"> veya </w:t>
      </w:r>
      <w:r w:rsidRPr="00C7477E">
        <w:rPr>
          <w:rFonts w:ascii="Times New Roman" w:hAnsi="Times New Roman" w:cs="Times New Roman"/>
          <w:i/>
          <w:sz w:val="18"/>
          <w:szCs w:val="18"/>
        </w:rPr>
        <w:t>hiciv</w:t>
      </w:r>
      <w:r w:rsidRPr="00C7477E">
        <w:rPr>
          <w:rFonts w:ascii="Times New Roman" w:hAnsi="Times New Roman" w:cs="Times New Roman"/>
          <w:sz w:val="18"/>
          <w:szCs w:val="18"/>
        </w:rPr>
        <w:t xml:space="preserve"> sözcükleriyle karşılanan, İngilizcede </w:t>
      </w:r>
      <w:r w:rsidRPr="00C7477E">
        <w:rPr>
          <w:rFonts w:ascii="Times New Roman" w:hAnsi="Times New Roman" w:cs="Times New Roman"/>
          <w:i/>
          <w:sz w:val="18"/>
          <w:szCs w:val="18"/>
        </w:rPr>
        <w:t>satire</w:t>
      </w:r>
      <w:r w:rsidRPr="00C7477E">
        <w:rPr>
          <w:rFonts w:ascii="Times New Roman" w:hAnsi="Times New Roman" w:cs="Times New Roman"/>
          <w:sz w:val="18"/>
          <w:szCs w:val="18"/>
        </w:rPr>
        <w:t xml:space="preserve"> olarak kullanılan tür için </w:t>
      </w:r>
      <w:r w:rsidRPr="00C7477E">
        <w:rPr>
          <w:rFonts w:ascii="Times New Roman" w:hAnsi="Times New Roman" w:cs="Times New Roman"/>
          <w:i/>
          <w:sz w:val="18"/>
          <w:szCs w:val="18"/>
        </w:rPr>
        <w:t>satir</w:t>
      </w:r>
      <w:r w:rsidRPr="00C7477E">
        <w:rPr>
          <w:rFonts w:ascii="Times New Roman" w:hAnsi="Times New Roman" w:cs="Times New Roman"/>
          <w:sz w:val="18"/>
          <w:szCs w:val="18"/>
        </w:rPr>
        <w:t xml:space="preserve"> kelimesini kullanmayı tercih ettim. Zira </w:t>
      </w:r>
      <w:r w:rsidRPr="00C7477E">
        <w:rPr>
          <w:rFonts w:ascii="Times New Roman" w:hAnsi="Times New Roman" w:cs="Times New Roman"/>
          <w:i/>
          <w:sz w:val="18"/>
          <w:szCs w:val="18"/>
        </w:rPr>
        <w:t>yergi</w:t>
      </w:r>
      <w:r w:rsidRPr="00C7477E">
        <w:rPr>
          <w:rFonts w:ascii="Times New Roman" w:hAnsi="Times New Roman" w:cs="Times New Roman"/>
          <w:sz w:val="18"/>
          <w:szCs w:val="18"/>
        </w:rPr>
        <w:t xml:space="preserve"> veya </w:t>
      </w:r>
      <w:r w:rsidRPr="00C7477E">
        <w:rPr>
          <w:rFonts w:ascii="Times New Roman" w:hAnsi="Times New Roman" w:cs="Times New Roman"/>
          <w:i/>
          <w:sz w:val="18"/>
          <w:szCs w:val="18"/>
        </w:rPr>
        <w:t>hiciv</w:t>
      </w:r>
      <w:r w:rsidRPr="00C7477E">
        <w:rPr>
          <w:rFonts w:ascii="Times New Roman" w:hAnsi="Times New Roman" w:cs="Times New Roman"/>
          <w:sz w:val="18"/>
          <w:szCs w:val="18"/>
        </w:rPr>
        <w:t xml:space="preserve"> olarak ifade edildiğinde, kelimenin tarihsel yüklü anlamının (ileride kısaca değineceğim) kaybolduğunu düşünüyorum. Bu nedenle Türkçe </w:t>
      </w:r>
      <w:proofErr w:type="gramStart"/>
      <w:r w:rsidRPr="00C7477E">
        <w:rPr>
          <w:rFonts w:ascii="Times New Roman" w:hAnsi="Times New Roman" w:cs="Times New Roman"/>
          <w:sz w:val="18"/>
          <w:szCs w:val="18"/>
        </w:rPr>
        <w:t>literatürde</w:t>
      </w:r>
      <w:proofErr w:type="gramEnd"/>
      <w:r w:rsidRPr="00C7477E">
        <w:rPr>
          <w:rFonts w:ascii="Times New Roman" w:hAnsi="Times New Roman" w:cs="Times New Roman"/>
          <w:sz w:val="18"/>
          <w:szCs w:val="18"/>
        </w:rPr>
        <w:t xml:space="preserve"> de kullanıldığını gördüğüm </w:t>
      </w:r>
      <w:r w:rsidRPr="00C7477E">
        <w:rPr>
          <w:rFonts w:ascii="Times New Roman" w:hAnsi="Times New Roman" w:cs="Times New Roman"/>
          <w:i/>
          <w:sz w:val="18"/>
          <w:szCs w:val="18"/>
        </w:rPr>
        <w:t>sati</w:t>
      </w:r>
      <w:r w:rsidRPr="00C7477E">
        <w:rPr>
          <w:rFonts w:ascii="Times New Roman" w:hAnsi="Times New Roman" w:cs="Times New Roman"/>
          <w:sz w:val="18"/>
          <w:szCs w:val="18"/>
        </w:rPr>
        <w:t>r sözcüğünü yeğleyeceğim.</w:t>
      </w:r>
    </w:p>
  </w:endnote>
  <w:endnote w:id="5">
    <w:p w14:paraId="4E2C0025" w14:textId="77777777" w:rsidR="001A46FF" w:rsidRPr="00C7477E" w:rsidRDefault="001A46FF" w:rsidP="00ED182A">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{"citationItems":[{"id":"ITEM-1","itemData":{"author":[{"dropping-particle":"","family":"Sanders","given":"Barry","non-dropping-particle":"","parse-names":false,"suffix":""}],"container-title":"İstanbul: Ayrıntı Yayınları","id":"ITEM-1","issued":{"date-parts":[["2001"]]},"title":"Kahkahanın Zaferi","type":"article-journal"},"uris":["http://www.mendeley.com/documents/?uuid=cc2c4c41-89e2-41bf-99f9-280ab1ac3945"]}],"mendeley":{"formattedCitation":"Barry Sanders, “Kahkahanın Zaferi”, &lt;i&gt;İstanbul: Ayrıntı Yayınları&lt;/i&gt;, 2001.","manualFormatting":"Barry Sanders, “Kahkahanın Zaferi”, İstanbul: Ayrıntı Yayınları, 2001, 9.","plainTextFormattedCitation":"Barry Sanders, “Kahkahanın Zaferi”, İstanbul: Ayrıntı Yayınları, 2001.","previouslyFormattedCitation":"Barry Sanders, “Kahkahanın Zaferi”, &lt;i&gt;İstanbul: Ayrıntı Yayınları&lt;/i&gt;, 2001."},"properties":{"noteIndex":0},"schema":"https://github.com/citation-style-language/schema/raw/master/csl-citation.json"}</w:instrText>
      </w:r>
      <w:r w:rsidRPr="00C7477E">
        <w:rPr>
          <w:rFonts w:ascii="Times New Roman" w:hAnsi="Times New Roman" w:cs="Times New Roman"/>
          <w:sz w:val="18"/>
          <w:szCs w:val="18"/>
        </w:rPr>
        <w:fldChar w:fldCharType="separate"/>
      </w:r>
      <w:r>
        <w:rPr>
          <w:rFonts w:ascii="Times New Roman" w:hAnsi="Times New Roman" w:cs="Times New Roman"/>
          <w:noProof/>
          <w:sz w:val="18"/>
          <w:szCs w:val="18"/>
        </w:rPr>
        <w:t xml:space="preserve">Barry Sanders, </w:t>
      </w:r>
      <w:r w:rsidRPr="005C46FF">
        <w:rPr>
          <w:rFonts w:ascii="Times New Roman" w:hAnsi="Times New Roman" w:cs="Times New Roman"/>
          <w:i/>
          <w:noProof/>
          <w:sz w:val="18"/>
          <w:szCs w:val="18"/>
        </w:rPr>
        <w:t>Kahkahanın Zaferi</w:t>
      </w:r>
      <w:r w:rsidRPr="00C7477E">
        <w:rPr>
          <w:rFonts w:ascii="Times New Roman" w:hAnsi="Times New Roman" w:cs="Times New Roman"/>
          <w:noProof/>
          <w:sz w:val="18"/>
          <w:szCs w:val="18"/>
        </w:rPr>
        <w:t xml:space="preserve">, </w:t>
      </w:r>
      <w:r>
        <w:rPr>
          <w:rFonts w:ascii="Times New Roman" w:hAnsi="Times New Roman" w:cs="Times New Roman"/>
          <w:noProof/>
          <w:sz w:val="18"/>
          <w:szCs w:val="18"/>
        </w:rPr>
        <w:t>çev. Kemal Atakay (</w:t>
      </w:r>
      <w:r w:rsidRPr="005C46FF">
        <w:rPr>
          <w:rFonts w:ascii="Times New Roman" w:hAnsi="Times New Roman" w:cs="Times New Roman"/>
          <w:noProof/>
          <w:sz w:val="18"/>
          <w:szCs w:val="18"/>
        </w:rPr>
        <w:t>İstanbul: Ayrıntı Yayınları</w:t>
      </w:r>
      <w:r w:rsidRPr="00C7477E">
        <w:rPr>
          <w:rFonts w:ascii="Times New Roman" w:hAnsi="Times New Roman" w:cs="Times New Roman"/>
          <w:noProof/>
          <w:sz w:val="18"/>
          <w:szCs w:val="18"/>
        </w:rPr>
        <w:t>, 2001</w:t>
      </w:r>
      <w:r>
        <w:rPr>
          <w:rFonts w:ascii="Times New Roman" w:hAnsi="Times New Roman" w:cs="Times New Roman"/>
          <w:noProof/>
          <w:sz w:val="18"/>
          <w:szCs w:val="18"/>
        </w:rPr>
        <w:t>)</w:t>
      </w:r>
      <w:r w:rsidRPr="00C7477E">
        <w:rPr>
          <w:rFonts w:ascii="Times New Roman" w:hAnsi="Times New Roman" w:cs="Times New Roman"/>
          <w:noProof/>
          <w:sz w:val="18"/>
          <w:szCs w:val="18"/>
        </w:rPr>
        <w:t xml:space="preserve"> 9.</w:t>
      </w:r>
      <w:r w:rsidRPr="00C7477E">
        <w:rPr>
          <w:rFonts w:ascii="Times New Roman" w:hAnsi="Times New Roman" w:cs="Times New Roman"/>
          <w:sz w:val="18"/>
          <w:szCs w:val="18"/>
        </w:rPr>
        <w:fldChar w:fldCharType="end"/>
      </w:r>
    </w:p>
  </w:endnote>
  <w:endnote w:id="6">
    <w:p w14:paraId="090E6C1A" w14:textId="77777777" w:rsidR="001A46FF" w:rsidRPr="00C7477E" w:rsidRDefault="001A46FF" w:rsidP="00ED182A">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1134465408","author":[{"dropping-particle":"","family":"Holquist","given":"Michael","non-dropping-particle":"","parse-names":false,"suffix":""}],"id":"ITEM-1","issued":{"date-parts":[["2003"]]},"publisher":"Routledge","title":"Dialogism: Bakhtin and his world","type":"book"},"uris":["http://www.mendeley.com/documents/?uuid=93c20301-1dc6-4c1a-85d7-b6a248f46fde"]}],"mendeley":{"formattedCitation":"Michael Holquist, &lt;i&gt;Dialogism: Bakhtin and his world&lt;/i&gt; (Routledge, 2003).","manualFormatting":"Michael Holquist, Dialogism: Bakhtin and his world (Routledge, 2003), 14.","plainTextFormattedCitation":"Michael Holquist, Dialogism: Bakhtin and his world (Routledge, 2003).","previouslyFormattedCitation":"Michael Holquist, &lt;i&gt;Dialogism: Bakhtin and his world&lt;/i&gt; (Routledge, 2003)."},"properties":{"noteIndex":0},"schema":"https://github.com/citation-style-language/schema/raw/master/csl-citation.json"}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Michael Holquist, </w:t>
      </w:r>
      <w:r w:rsidRPr="00C7477E">
        <w:rPr>
          <w:rFonts w:ascii="Times New Roman" w:hAnsi="Times New Roman" w:cs="Times New Roman"/>
          <w:i/>
          <w:noProof/>
          <w:sz w:val="18"/>
          <w:szCs w:val="18"/>
        </w:rPr>
        <w:t xml:space="preserve">Dialogism: Bakhtin and </w:t>
      </w:r>
      <w:r w:rsidR="004E351C">
        <w:rPr>
          <w:rFonts w:ascii="Times New Roman" w:hAnsi="Times New Roman" w:cs="Times New Roman"/>
          <w:i/>
          <w:noProof/>
          <w:sz w:val="18"/>
          <w:szCs w:val="18"/>
        </w:rPr>
        <w:t>H</w:t>
      </w:r>
      <w:r w:rsidRPr="00C7477E">
        <w:rPr>
          <w:rFonts w:ascii="Times New Roman" w:hAnsi="Times New Roman" w:cs="Times New Roman"/>
          <w:i/>
          <w:noProof/>
          <w:sz w:val="18"/>
          <w:szCs w:val="18"/>
        </w:rPr>
        <w:t xml:space="preserve">is </w:t>
      </w:r>
      <w:r w:rsidR="004E351C">
        <w:rPr>
          <w:rFonts w:ascii="Times New Roman" w:hAnsi="Times New Roman" w:cs="Times New Roman"/>
          <w:i/>
          <w:noProof/>
          <w:sz w:val="18"/>
          <w:szCs w:val="18"/>
        </w:rPr>
        <w:t>W</w:t>
      </w:r>
      <w:r w:rsidRPr="00C7477E">
        <w:rPr>
          <w:rFonts w:ascii="Times New Roman" w:hAnsi="Times New Roman" w:cs="Times New Roman"/>
          <w:i/>
          <w:noProof/>
          <w:sz w:val="18"/>
          <w:szCs w:val="18"/>
        </w:rPr>
        <w:t>orld</w:t>
      </w:r>
      <w:r w:rsidRPr="00C7477E">
        <w:rPr>
          <w:rFonts w:ascii="Times New Roman" w:hAnsi="Times New Roman" w:cs="Times New Roman"/>
          <w:noProof/>
          <w:sz w:val="18"/>
          <w:szCs w:val="18"/>
        </w:rPr>
        <w:t xml:space="preserve"> (</w:t>
      </w:r>
      <w:r w:rsidR="004E351C">
        <w:rPr>
          <w:rFonts w:ascii="Times New Roman" w:hAnsi="Times New Roman" w:cs="Times New Roman"/>
          <w:noProof/>
          <w:sz w:val="18"/>
          <w:szCs w:val="18"/>
        </w:rPr>
        <w:t xml:space="preserve">London: </w:t>
      </w:r>
      <w:r w:rsidRPr="00C7477E">
        <w:rPr>
          <w:rFonts w:ascii="Times New Roman" w:hAnsi="Times New Roman" w:cs="Times New Roman"/>
          <w:noProof/>
          <w:sz w:val="18"/>
          <w:szCs w:val="18"/>
        </w:rPr>
        <w:t>Routledge, 2003), 14.</w:t>
      </w:r>
      <w:r w:rsidRPr="00C7477E">
        <w:rPr>
          <w:rFonts w:ascii="Times New Roman" w:hAnsi="Times New Roman" w:cs="Times New Roman"/>
          <w:sz w:val="18"/>
          <w:szCs w:val="18"/>
        </w:rPr>
        <w:fldChar w:fldCharType="end"/>
      </w:r>
    </w:p>
  </w:endnote>
  <w:endnote w:id="7">
    <w:p w14:paraId="0955E110" w14:textId="77777777" w:rsidR="001A46FF" w:rsidRPr="00C7477E" w:rsidRDefault="001A46FF" w:rsidP="00ED182A">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Karnavaldan</w:t>
      </w:r>
      <w:r>
        <w:rPr>
          <w:rFonts w:ascii="Times New Roman" w:hAnsi="Times New Roman" w:cs="Times New Roman"/>
          <w:i/>
          <w:noProof/>
          <w:sz w:val="18"/>
          <w:szCs w:val="18"/>
        </w:rPr>
        <w:t>.</w:t>
      </w:r>
      <w:r w:rsidRPr="00C7477E">
        <w:rPr>
          <w:rFonts w:ascii="Times New Roman" w:hAnsi="Times New Roman" w:cs="Times New Roman"/>
          <w:i/>
          <w:noProof/>
          <w:sz w:val="18"/>
          <w:szCs w:val="18"/>
        </w:rPr>
        <w:t xml:space="preserve"> </w:t>
      </w:r>
      <w:r w:rsidRPr="00C7477E">
        <w:rPr>
          <w:rFonts w:ascii="Times New Roman" w:hAnsi="Times New Roman" w:cs="Times New Roman"/>
          <w:sz w:val="18"/>
          <w:szCs w:val="18"/>
        </w:rPr>
        <w:fldChar w:fldCharType="end"/>
      </w:r>
    </w:p>
  </w:endnote>
  <w:endnote w:id="8">
    <w:p w14:paraId="3EA7DE75" w14:textId="410BA843" w:rsidR="001A46FF" w:rsidRPr="00C7477E" w:rsidRDefault="001A46FF" w:rsidP="00ED182A">
      <w:pPr>
        <w:autoSpaceDE w:val="0"/>
        <w:autoSpaceDN w:val="0"/>
        <w:adjustRightInd w:val="0"/>
        <w:spacing w:line="240" w:lineRule="auto"/>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proofErr w:type="spellStart"/>
      <w:r w:rsidRPr="00C7477E">
        <w:rPr>
          <w:rFonts w:ascii="Times New Roman" w:hAnsi="Times New Roman" w:cs="Times New Roman"/>
          <w:color w:val="auto"/>
          <w:sz w:val="18"/>
          <w:szCs w:val="18"/>
        </w:rPr>
        <w:t>Bakhtin’in</w:t>
      </w:r>
      <w:proofErr w:type="spellEnd"/>
      <w:r w:rsidRPr="00C7477E">
        <w:rPr>
          <w:rFonts w:ascii="Times New Roman" w:hAnsi="Times New Roman" w:cs="Times New Roman"/>
          <w:color w:val="auto"/>
          <w:sz w:val="18"/>
          <w:szCs w:val="18"/>
        </w:rPr>
        <w:t xml:space="preserve"> </w:t>
      </w:r>
      <w:proofErr w:type="spellStart"/>
      <w:r w:rsidRPr="00C7477E">
        <w:rPr>
          <w:rFonts w:ascii="Times New Roman" w:hAnsi="Times New Roman" w:cs="Times New Roman"/>
          <w:i/>
          <w:color w:val="auto"/>
          <w:sz w:val="18"/>
          <w:szCs w:val="18"/>
        </w:rPr>
        <w:t>heteroglossia</w:t>
      </w:r>
      <w:proofErr w:type="spellEnd"/>
      <w:r w:rsidRPr="00C7477E">
        <w:rPr>
          <w:rFonts w:ascii="Times New Roman" w:hAnsi="Times New Roman" w:cs="Times New Roman"/>
          <w:color w:val="auto"/>
          <w:sz w:val="18"/>
          <w:szCs w:val="18"/>
        </w:rPr>
        <w:t xml:space="preserve"> ve </w:t>
      </w:r>
      <w:proofErr w:type="spellStart"/>
      <w:r w:rsidRPr="00C7477E">
        <w:rPr>
          <w:rFonts w:ascii="Times New Roman" w:hAnsi="Times New Roman" w:cs="Times New Roman"/>
          <w:i/>
          <w:color w:val="auto"/>
          <w:sz w:val="18"/>
          <w:szCs w:val="18"/>
        </w:rPr>
        <w:t>heteroglot</w:t>
      </w:r>
      <w:proofErr w:type="spellEnd"/>
      <w:r w:rsidRPr="00C7477E">
        <w:rPr>
          <w:rFonts w:ascii="Times New Roman" w:hAnsi="Times New Roman" w:cs="Times New Roman"/>
          <w:color w:val="auto"/>
          <w:sz w:val="18"/>
          <w:szCs w:val="18"/>
        </w:rPr>
        <w:t xml:space="preserve"> olarak kullandığı kavramlar, “ayrışık-dillilik” ya da “öteki-dillilik” gibi anlamlara gelmektedir. </w:t>
      </w:r>
      <w:proofErr w:type="spellStart"/>
      <w:r w:rsidRPr="00C7477E">
        <w:rPr>
          <w:rFonts w:ascii="Times New Roman" w:hAnsi="Times New Roman" w:cs="Times New Roman"/>
          <w:i/>
          <w:color w:val="auto"/>
          <w:sz w:val="18"/>
          <w:szCs w:val="18"/>
        </w:rPr>
        <w:t>Heteroglossia</w:t>
      </w:r>
      <w:proofErr w:type="spellEnd"/>
      <w:r w:rsidRPr="00C7477E">
        <w:rPr>
          <w:rFonts w:ascii="Times New Roman" w:hAnsi="Times New Roman" w:cs="Times New Roman"/>
          <w:color w:val="auto"/>
          <w:sz w:val="18"/>
          <w:szCs w:val="18"/>
        </w:rPr>
        <w:t xml:space="preserve">, </w:t>
      </w:r>
      <w:proofErr w:type="spellStart"/>
      <w:r w:rsidRPr="00C7477E">
        <w:rPr>
          <w:rFonts w:ascii="Times New Roman" w:hAnsi="Times New Roman" w:cs="Times New Roman"/>
          <w:i/>
          <w:color w:val="auto"/>
          <w:sz w:val="18"/>
          <w:szCs w:val="18"/>
        </w:rPr>
        <w:t>polyglossia</w:t>
      </w:r>
      <w:proofErr w:type="spellEnd"/>
      <w:r w:rsidRPr="00C7477E">
        <w:rPr>
          <w:rFonts w:ascii="Times New Roman" w:hAnsi="Times New Roman" w:cs="Times New Roman"/>
          <w:color w:val="auto"/>
          <w:sz w:val="18"/>
          <w:szCs w:val="18"/>
        </w:rPr>
        <w:t xml:space="preserve"> (çok-dillilik) veya </w:t>
      </w:r>
      <w:proofErr w:type="spellStart"/>
      <w:r w:rsidRPr="00C7477E">
        <w:rPr>
          <w:rFonts w:ascii="Times New Roman" w:hAnsi="Times New Roman" w:cs="Times New Roman"/>
          <w:i/>
          <w:color w:val="auto"/>
          <w:sz w:val="18"/>
          <w:szCs w:val="18"/>
        </w:rPr>
        <w:t>monoglossia</w:t>
      </w:r>
      <w:proofErr w:type="spellEnd"/>
      <w:r w:rsidRPr="00C7477E">
        <w:rPr>
          <w:rFonts w:ascii="Times New Roman" w:hAnsi="Times New Roman" w:cs="Times New Roman"/>
          <w:color w:val="auto"/>
          <w:sz w:val="18"/>
          <w:szCs w:val="18"/>
        </w:rPr>
        <w:t xml:space="preserve"> (tek-dillilik) kavramlarıyla karıştırılmamalıdır. </w:t>
      </w:r>
      <w:proofErr w:type="spellStart"/>
      <w:r w:rsidRPr="00C7477E">
        <w:rPr>
          <w:rFonts w:ascii="Times New Roman" w:hAnsi="Times New Roman" w:cs="Times New Roman"/>
          <w:color w:val="auto"/>
          <w:sz w:val="18"/>
          <w:szCs w:val="18"/>
        </w:rPr>
        <w:t>Holquist</w:t>
      </w:r>
      <w:proofErr w:type="spellEnd"/>
      <w:r w:rsidRPr="00C7477E">
        <w:rPr>
          <w:rFonts w:ascii="Times New Roman" w:hAnsi="Times New Roman" w:cs="Times New Roman"/>
          <w:color w:val="auto"/>
          <w:sz w:val="18"/>
          <w:szCs w:val="18"/>
        </w:rPr>
        <w:t xml:space="preserve"> </w:t>
      </w:r>
      <w:proofErr w:type="spellStart"/>
      <w:r w:rsidRPr="00C7477E">
        <w:rPr>
          <w:rFonts w:ascii="Times New Roman" w:hAnsi="Times New Roman" w:cs="Times New Roman"/>
          <w:i/>
          <w:color w:val="auto"/>
          <w:sz w:val="18"/>
          <w:szCs w:val="18"/>
        </w:rPr>
        <w:t>The</w:t>
      </w:r>
      <w:proofErr w:type="spellEnd"/>
      <w:r w:rsidRPr="00C7477E">
        <w:rPr>
          <w:rFonts w:ascii="Times New Roman" w:hAnsi="Times New Roman" w:cs="Times New Roman"/>
          <w:i/>
          <w:color w:val="auto"/>
          <w:sz w:val="18"/>
          <w:szCs w:val="18"/>
        </w:rPr>
        <w:t xml:space="preserve"> </w:t>
      </w:r>
      <w:proofErr w:type="spellStart"/>
      <w:r w:rsidRPr="00C7477E">
        <w:rPr>
          <w:rFonts w:ascii="Times New Roman" w:hAnsi="Times New Roman" w:cs="Times New Roman"/>
          <w:i/>
          <w:color w:val="auto"/>
          <w:sz w:val="18"/>
          <w:szCs w:val="18"/>
        </w:rPr>
        <w:t>Dialogic</w:t>
      </w:r>
      <w:proofErr w:type="spellEnd"/>
      <w:r w:rsidRPr="00C7477E">
        <w:rPr>
          <w:rFonts w:ascii="Times New Roman" w:hAnsi="Times New Roman" w:cs="Times New Roman"/>
          <w:i/>
          <w:color w:val="auto"/>
          <w:sz w:val="18"/>
          <w:szCs w:val="18"/>
        </w:rPr>
        <w:t xml:space="preserve"> </w:t>
      </w:r>
      <w:proofErr w:type="spellStart"/>
      <w:r w:rsidRPr="00C7477E">
        <w:rPr>
          <w:rFonts w:ascii="Times New Roman" w:hAnsi="Times New Roman" w:cs="Times New Roman"/>
          <w:i/>
          <w:color w:val="auto"/>
          <w:sz w:val="18"/>
          <w:szCs w:val="18"/>
        </w:rPr>
        <w:t>Imagination</w:t>
      </w:r>
      <w:r w:rsidRPr="00C7477E">
        <w:rPr>
          <w:rFonts w:ascii="Times New Roman" w:hAnsi="Times New Roman" w:cs="Times New Roman"/>
          <w:color w:val="auto"/>
          <w:sz w:val="18"/>
          <w:szCs w:val="18"/>
        </w:rPr>
        <w:t>’ın</w:t>
      </w:r>
      <w:proofErr w:type="spellEnd"/>
      <w:r w:rsidRPr="00C7477E">
        <w:rPr>
          <w:rFonts w:ascii="Times New Roman" w:hAnsi="Times New Roman" w:cs="Times New Roman"/>
          <w:color w:val="auto"/>
          <w:sz w:val="18"/>
          <w:szCs w:val="18"/>
        </w:rPr>
        <w:t xml:space="preserve"> arkasına eklediği </w:t>
      </w:r>
      <w:proofErr w:type="spellStart"/>
      <w:r w:rsidRPr="00C7477E">
        <w:rPr>
          <w:rFonts w:ascii="Times New Roman" w:hAnsi="Times New Roman" w:cs="Times New Roman"/>
          <w:color w:val="auto"/>
          <w:sz w:val="18"/>
          <w:szCs w:val="18"/>
        </w:rPr>
        <w:t>sözlükçede</w:t>
      </w:r>
      <w:proofErr w:type="spellEnd"/>
      <w:r w:rsidRPr="00C7477E">
        <w:rPr>
          <w:rFonts w:ascii="Times New Roman" w:hAnsi="Times New Roman" w:cs="Times New Roman"/>
          <w:color w:val="auto"/>
          <w:sz w:val="18"/>
          <w:szCs w:val="18"/>
        </w:rPr>
        <w:t xml:space="preserve">, </w:t>
      </w:r>
      <w:proofErr w:type="spellStart"/>
      <w:r w:rsidRPr="00C7477E">
        <w:rPr>
          <w:rFonts w:ascii="Times New Roman" w:hAnsi="Times New Roman" w:cs="Times New Roman"/>
          <w:i/>
          <w:color w:val="auto"/>
          <w:sz w:val="18"/>
          <w:szCs w:val="18"/>
        </w:rPr>
        <w:t>heteroglossia</w:t>
      </w:r>
      <w:r w:rsidRPr="00C7477E">
        <w:rPr>
          <w:rFonts w:ascii="Times New Roman" w:hAnsi="Times New Roman" w:cs="Times New Roman"/>
          <w:color w:val="auto"/>
          <w:sz w:val="18"/>
          <w:szCs w:val="18"/>
        </w:rPr>
        <w:t>’yı</w:t>
      </w:r>
      <w:proofErr w:type="spellEnd"/>
      <w:r w:rsidRPr="00C7477E">
        <w:rPr>
          <w:rFonts w:ascii="Times New Roman" w:hAnsi="Times New Roman" w:cs="Times New Roman"/>
          <w:color w:val="auto"/>
          <w:sz w:val="18"/>
          <w:szCs w:val="18"/>
        </w:rPr>
        <w:t xml:space="preserve"> şöyle tanımlar:</w:t>
      </w:r>
      <w:r w:rsidRPr="00C7477E">
        <w:rPr>
          <w:rFonts w:ascii="Times New Roman" w:eastAsiaTheme="minorHAnsi" w:hAnsi="Times New Roman" w:cs="Times New Roman"/>
          <w:color w:val="auto"/>
          <w:sz w:val="18"/>
          <w:szCs w:val="18"/>
        </w:rPr>
        <w:t xml:space="preserve"> “herhangi bir ifadede anlamın işleyişini yöneten temel koşul. Metin üzerinde bağlamın önceliğini sigortalayan şey budur. Belli bir zamanda, herhangi bir yerde, o yerde söylenen bir kelimenin ve o zamanın sahip olabileceğinden farklı bir anlam kazanacağını garanti edecek bir dizi şart (sosyal, tarihsel, meteorolojik, fizyolojik) olacaktır”. </w:t>
      </w:r>
      <w:proofErr w:type="spellStart"/>
      <w:r w:rsidRPr="00C7477E">
        <w:rPr>
          <w:rFonts w:ascii="Times New Roman" w:eastAsiaTheme="minorHAnsi" w:hAnsi="Times New Roman" w:cs="Times New Roman"/>
          <w:i/>
          <w:color w:val="auto"/>
          <w:sz w:val="18"/>
          <w:szCs w:val="18"/>
        </w:rPr>
        <w:t>Polyglossia</w:t>
      </w:r>
      <w:proofErr w:type="spellEnd"/>
      <w:r w:rsidRPr="00C7477E">
        <w:rPr>
          <w:rFonts w:ascii="Times New Roman" w:eastAsiaTheme="minorHAnsi" w:hAnsi="Times New Roman" w:cs="Times New Roman"/>
          <w:color w:val="auto"/>
          <w:sz w:val="18"/>
          <w:szCs w:val="18"/>
        </w:rPr>
        <w:t xml:space="preserve">, tek bir kültür içerisindeki iki ya da daha fazla ulusal dilin varlığı olarak anlaşılmalıdır. </w:t>
      </w:r>
      <w:proofErr w:type="spellStart"/>
      <w:r w:rsidRPr="00C7477E">
        <w:rPr>
          <w:rFonts w:ascii="Times New Roman" w:eastAsiaTheme="minorHAnsi" w:hAnsi="Times New Roman" w:cs="Times New Roman"/>
          <w:i/>
          <w:color w:val="auto"/>
          <w:sz w:val="18"/>
          <w:szCs w:val="18"/>
        </w:rPr>
        <w:t>Heteroglossia</w:t>
      </w:r>
      <w:proofErr w:type="spellEnd"/>
      <w:r w:rsidRPr="00C7477E">
        <w:rPr>
          <w:rFonts w:ascii="Times New Roman" w:eastAsiaTheme="minorHAnsi" w:hAnsi="Times New Roman" w:cs="Times New Roman"/>
          <w:color w:val="auto"/>
          <w:sz w:val="18"/>
          <w:szCs w:val="18"/>
        </w:rPr>
        <w:t xml:space="preserve"> </w:t>
      </w:r>
      <w:r w:rsidRPr="00C7477E">
        <w:rPr>
          <w:rFonts w:ascii="Times New Roman" w:eastAsiaTheme="minorHAnsi" w:hAnsi="Times New Roman" w:cs="Times New Roman"/>
          <w:i/>
          <w:color w:val="auto"/>
          <w:sz w:val="18"/>
          <w:szCs w:val="18"/>
        </w:rPr>
        <w:t>türe</w:t>
      </w:r>
      <w:r w:rsidR="00E37008">
        <w:rPr>
          <w:rFonts w:ascii="Times New Roman" w:eastAsiaTheme="minorHAnsi" w:hAnsi="Times New Roman" w:cs="Times New Roman"/>
          <w:color w:val="auto"/>
          <w:sz w:val="18"/>
          <w:szCs w:val="18"/>
        </w:rPr>
        <w:t xml:space="preserve"> gönderme yaparken</w:t>
      </w:r>
      <w:r w:rsidRPr="00C7477E">
        <w:rPr>
          <w:rFonts w:ascii="Times New Roman" w:eastAsiaTheme="minorHAnsi" w:hAnsi="Times New Roman" w:cs="Times New Roman"/>
          <w:color w:val="auto"/>
          <w:sz w:val="18"/>
          <w:szCs w:val="18"/>
        </w:rPr>
        <w:t xml:space="preserve"> </w:t>
      </w:r>
      <w:proofErr w:type="spellStart"/>
      <w:r w:rsidRPr="00C7477E">
        <w:rPr>
          <w:rFonts w:ascii="Times New Roman" w:eastAsiaTheme="minorHAnsi" w:hAnsi="Times New Roman" w:cs="Times New Roman"/>
          <w:i/>
          <w:color w:val="auto"/>
          <w:sz w:val="18"/>
          <w:szCs w:val="18"/>
        </w:rPr>
        <w:t>polyglossia</w:t>
      </w:r>
      <w:proofErr w:type="spellEnd"/>
      <w:r w:rsidRPr="00C7477E">
        <w:rPr>
          <w:rFonts w:ascii="Times New Roman" w:eastAsiaTheme="minorHAnsi" w:hAnsi="Times New Roman" w:cs="Times New Roman"/>
          <w:color w:val="auto"/>
          <w:sz w:val="18"/>
          <w:szCs w:val="18"/>
        </w:rPr>
        <w:t xml:space="preserve"> </w:t>
      </w:r>
      <w:r w:rsidRPr="00C7477E">
        <w:rPr>
          <w:rFonts w:ascii="Times New Roman" w:eastAsiaTheme="minorHAnsi" w:hAnsi="Times New Roman" w:cs="Times New Roman"/>
          <w:i/>
          <w:color w:val="auto"/>
          <w:sz w:val="18"/>
          <w:szCs w:val="18"/>
        </w:rPr>
        <w:t>niceliği</w:t>
      </w:r>
      <w:r w:rsidRPr="00C7477E">
        <w:rPr>
          <w:rFonts w:ascii="Times New Roman" w:eastAsiaTheme="minorHAnsi" w:hAnsi="Times New Roman" w:cs="Times New Roman"/>
          <w:color w:val="auto"/>
          <w:sz w:val="18"/>
          <w:szCs w:val="18"/>
        </w:rPr>
        <w:t xml:space="preserve"> ifade eder </w:t>
      </w:r>
      <w:r>
        <w:rPr>
          <w:rFonts w:ascii="Times New Roman" w:eastAsiaTheme="minorHAnsi" w:hAnsi="Times New Roman" w:cs="Times New Roman"/>
          <w:color w:val="auto"/>
          <w:sz w:val="18"/>
          <w:szCs w:val="18"/>
        </w:rPr>
        <w:t>(</w:t>
      </w:r>
      <w:r w:rsidRPr="00C7477E">
        <w:rPr>
          <w:rFonts w:ascii="Times New Roman" w:eastAsiaTheme="minorHAnsi" w:hAnsi="Times New Roman" w:cs="Times New Roman"/>
          <w:color w:val="auto"/>
          <w:sz w:val="18"/>
          <w:szCs w:val="18"/>
          <w:lang w:val="en-US"/>
        </w:rPr>
        <w:fldChar w:fldCharType="begin" w:fldLock="1"/>
      </w:r>
      <w:r>
        <w:rPr>
          <w:rFonts w:ascii="Times New Roman" w:eastAsiaTheme="minorHAnsi" w:hAnsi="Times New Roman" w:cs="Times New Roman"/>
          <w:color w:val="auto"/>
          <w:sz w:val="18"/>
          <w:szCs w:val="18"/>
          <w:lang w:val="en-US"/>
        </w:rPr>
        <w:instrText>ADDIN CSL_CITATION {"citationItems":[{"id":"ITEM-1","itemData":{"author":[{"dropping-particle":"","family":"Bakhtin","given":"Mikhail","non-dropping-particle":"","parse-names":false,"suffix":""}],"id":"ITEM-1","issued":{"date-parts":[["1981"]]},"publisher":"University of Texas Press","publisher-place":"Austin","title":"The dialogic imagination: Four essays","type":"book"},"uris":["http://www.mendeley.com/documents/?uuid=fb1a49b4-fcc6-4314-ba53-2663dbd8fdce"]}],"mendeley":{"formattedCitation":"Mikhail Bakhtin, &lt;i&gt;The dialogic imagination: Four essays&lt;/i&gt; (Austin: University of Texas Press, 1981).","manualFormatting":"Bakhtin, The dialogic imagination: Four essays, 428-430.","plainTextFormattedCitation":"Mikhail Bakhtin, The dialogic imagination: Four essays (Austin: University of Texas Press, 1981).","previouslyFormattedCitation":"Mikhail Bakhtin, &lt;i&gt;The dialogic imagination: Four essays&lt;/i&gt; (Austin: University of Texas Press, 1981)."},"properties":{"noteIndex":0},"schema":"https://github.com/citation-style-language/schema/raw/master/csl-citation.json"}</w:instrText>
      </w:r>
      <w:r w:rsidRPr="00C7477E">
        <w:rPr>
          <w:rFonts w:ascii="Times New Roman" w:eastAsiaTheme="minorHAnsi" w:hAnsi="Times New Roman" w:cs="Times New Roman"/>
          <w:color w:val="auto"/>
          <w:sz w:val="18"/>
          <w:szCs w:val="18"/>
          <w:lang w:val="en-US"/>
        </w:rPr>
        <w:fldChar w:fldCharType="separate"/>
      </w:r>
      <w:bookmarkStart w:id="9" w:name="OLE_LINK20"/>
      <w:bookmarkStart w:id="10" w:name="OLE_LINK19"/>
      <w:r w:rsidR="00E37008">
        <w:rPr>
          <w:rFonts w:ascii="Times New Roman" w:eastAsiaTheme="minorHAnsi" w:hAnsi="Times New Roman" w:cs="Times New Roman"/>
          <w:i/>
          <w:noProof/>
          <w:color w:val="auto"/>
          <w:sz w:val="18"/>
          <w:szCs w:val="18"/>
          <w:lang w:val="en-US"/>
        </w:rPr>
        <w:t>Bakhtin, The Dialogic Imagination: Four E</w:t>
      </w:r>
      <w:r w:rsidRPr="004A3BD7">
        <w:rPr>
          <w:rFonts w:ascii="Times New Roman" w:eastAsiaTheme="minorHAnsi" w:hAnsi="Times New Roman" w:cs="Times New Roman"/>
          <w:i/>
          <w:noProof/>
          <w:color w:val="auto"/>
          <w:sz w:val="18"/>
          <w:szCs w:val="18"/>
          <w:lang w:val="en-US"/>
        </w:rPr>
        <w:t>ssays</w:t>
      </w:r>
      <w:r>
        <w:rPr>
          <w:rFonts w:ascii="Times New Roman" w:eastAsiaTheme="minorHAnsi" w:hAnsi="Times New Roman" w:cs="Times New Roman"/>
          <w:noProof/>
          <w:color w:val="auto"/>
          <w:sz w:val="18"/>
          <w:szCs w:val="18"/>
          <w:lang w:val="en-US"/>
        </w:rPr>
        <w:t xml:space="preserve"> (University of Texas Press, 2010) </w:t>
      </w:r>
      <w:r w:rsidRPr="00C7477E">
        <w:rPr>
          <w:rFonts w:ascii="Times New Roman" w:eastAsiaTheme="minorHAnsi" w:hAnsi="Times New Roman" w:cs="Times New Roman"/>
          <w:noProof/>
          <w:color w:val="auto"/>
          <w:sz w:val="18"/>
          <w:szCs w:val="18"/>
          <w:lang w:val="en-US"/>
        </w:rPr>
        <w:t>428-430</w:t>
      </w:r>
      <w:bookmarkEnd w:id="9"/>
      <w:bookmarkEnd w:id="10"/>
      <w:r w:rsidRPr="00C7477E">
        <w:rPr>
          <w:rFonts w:ascii="Times New Roman" w:eastAsiaTheme="minorHAnsi" w:hAnsi="Times New Roman" w:cs="Times New Roman"/>
          <w:color w:val="auto"/>
          <w:sz w:val="18"/>
          <w:szCs w:val="18"/>
          <w:lang w:val="en-US"/>
        </w:rPr>
        <w:fldChar w:fldCharType="end"/>
      </w:r>
      <w:r>
        <w:rPr>
          <w:rFonts w:ascii="Times New Roman" w:eastAsiaTheme="minorHAnsi" w:hAnsi="Times New Roman" w:cs="Times New Roman"/>
          <w:color w:val="auto"/>
          <w:sz w:val="18"/>
          <w:szCs w:val="18"/>
          <w:lang w:val="en-US"/>
        </w:rPr>
        <w:t>.)</w:t>
      </w:r>
    </w:p>
  </w:endnote>
  <w:endnote w:id="9">
    <w:p w14:paraId="490DF875"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71.","plainTextFormattedCitation":"Bakhtin,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5C46FF">
        <w:rPr>
          <w:rFonts w:ascii="Times New Roman" w:hAnsi="Times New Roman" w:cs="Times New Roman"/>
          <w:i/>
          <w:noProof/>
          <w:sz w:val="18"/>
          <w:szCs w:val="18"/>
        </w:rPr>
        <w:t>Karnavaldan</w:t>
      </w:r>
      <w:r>
        <w:rPr>
          <w:rFonts w:ascii="Times New Roman" w:hAnsi="Times New Roman" w:cs="Times New Roman"/>
          <w:noProof/>
          <w:sz w:val="18"/>
          <w:szCs w:val="18"/>
        </w:rPr>
        <w:t xml:space="preserve">, </w:t>
      </w:r>
      <w:r w:rsidR="00013882">
        <w:rPr>
          <w:rFonts w:ascii="Times New Roman" w:hAnsi="Times New Roman" w:cs="Times New Roman"/>
          <w:noProof/>
          <w:sz w:val="18"/>
          <w:szCs w:val="18"/>
        </w:rPr>
        <w:t>69</w:t>
      </w:r>
      <w:r w:rsidRPr="00C7477E">
        <w:rPr>
          <w:rFonts w:ascii="Times New Roman" w:hAnsi="Times New Roman" w:cs="Times New Roman"/>
          <w:noProof/>
          <w:sz w:val="18"/>
          <w:szCs w:val="18"/>
        </w:rPr>
        <w:t>.</w:t>
      </w:r>
      <w:r w:rsidRPr="00C7477E">
        <w:rPr>
          <w:rFonts w:ascii="Times New Roman" w:hAnsi="Times New Roman" w:cs="Times New Roman"/>
          <w:sz w:val="18"/>
          <w:szCs w:val="18"/>
        </w:rPr>
        <w:fldChar w:fldCharType="end"/>
      </w:r>
    </w:p>
  </w:endnote>
  <w:endnote w:id="10">
    <w:p w14:paraId="3801850F"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manualFormatting":"Bakhtin, 46.","plainTextFormattedCitation":"Bakhtin.","previouslyFormattedCitation":"Bakhtin."},"properties":{"noteIndex":0},"schema":"https://github.com/citation-style-language/schema/raw/master/csl-citation.json"}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Pr>
          <w:rFonts w:ascii="Times New Roman" w:hAnsi="Times New Roman" w:cs="Times New Roman"/>
          <w:i/>
          <w:noProof/>
          <w:sz w:val="18"/>
          <w:szCs w:val="18"/>
        </w:rPr>
        <w:t xml:space="preserve">Karnavaldan, </w:t>
      </w:r>
      <w:r w:rsidRPr="00C7477E">
        <w:rPr>
          <w:rFonts w:ascii="Times New Roman" w:hAnsi="Times New Roman" w:cs="Times New Roman"/>
          <w:noProof/>
          <w:sz w:val="18"/>
          <w:szCs w:val="18"/>
        </w:rPr>
        <w:t>46.</w:t>
      </w:r>
      <w:r w:rsidRPr="00C7477E">
        <w:rPr>
          <w:rFonts w:ascii="Times New Roman" w:hAnsi="Times New Roman" w:cs="Times New Roman"/>
          <w:sz w:val="18"/>
          <w:szCs w:val="18"/>
        </w:rPr>
        <w:fldChar w:fldCharType="end"/>
      </w:r>
    </w:p>
  </w:endnote>
  <w:endnote w:id="11">
    <w:p w14:paraId="2D5A6126"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manualFormatting":"Bakhtin, Karnavaldan, 69.","plainTextFormattedCitation":"Bakhtin.","previouslyFormattedCitation":"Bakhtin."},"properties":{"noteIndex":0},"schema":"https://github.com/citation-style-language/schema/raw/master/csl-citation.json"}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Pr>
          <w:rFonts w:ascii="Times New Roman" w:hAnsi="Times New Roman" w:cs="Times New Roman"/>
          <w:i/>
          <w:noProof/>
          <w:sz w:val="18"/>
          <w:szCs w:val="18"/>
        </w:rPr>
        <w:t xml:space="preserve">Karnavaldan, </w:t>
      </w:r>
      <w:r w:rsidR="00300DCF" w:rsidRPr="00300DCF">
        <w:rPr>
          <w:rFonts w:ascii="Times New Roman" w:hAnsi="Times New Roman" w:cs="Times New Roman"/>
          <w:noProof/>
          <w:sz w:val="18"/>
          <w:szCs w:val="18"/>
        </w:rPr>
        <w:t>75</w:t>
      </w:r>
      <w:r w:rsidRPr="00C7477E">
        <w:rPr>
          <w:rFonts w:ascii="Times New Roman" w:hAnsi="Times New Roman" w:cs="Times New Roman"/>
          <w:noProof/>
          <w:sz w:val="18"/>
          <w:szCs w:val="18"/>
        </w:rPr>
        <w:t>.</w:t>
      </w:r>
      <w:r w:rsidRPr="00C7477E">
        <w:rPr>
          <w:rFonts w:ascii="Times New Roman" w:hAnsi="Times New Roman" w:cs="Times New Roman"/>
          <w:sz w:val="18"/>
          <w:szCs w:val="18"/>
        </w:rPr>
        <w:fldChar w:fldCharType="end"/>
      </w:r>
    </w:p>
  </w:endnote>
  <w:endnote w:id="12">
    <w:p w14:paraId="7F4DBA54" w14:textId="77777777" w:rsidR="001A46FF" w:rsidRPr="00C7477E" w:rsidRDefault="001A46FF" w:rsidP="00EF2C97">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37.","plainTextFormattedCitation":"Bakhtin, Karnavaldan romana: edebiyat teorisinden dil felsefesine seçme yazılar.","previouslyFormattedCitation":"Bakhtin."},"properties":{"noteIndex":0},"schema":"https://github.com/citation-style-language/schema/raw/master/csl-citation.json"}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Pr>
          <w:rFonts w:ascii="Times New Roman" w:hAnsi="Times New Roman" w:cs="Times New Roman"/>
          <w:i/>
          <w:noProof/>
          <w:sz w:val="18"/>
          <w:szCs w:val="18"/>
        </w:rPr>
        <w:t xml:space="preserve">Karnavaldan, </w:t>
      </w:r>
      <w:r w:rsidRPr="00C7477E">
        <w:rPr>
          <w:rFonts w:ascii="Times New Roman" w:hAnsi="Times New Roman" w:cs="Times New Roman"/>
          <w:noProof/>
          <w:sz w:val="18"/>
          <w:szCs w:val="18"/>
        </w:rPr>
        <w:t>37.</w:t>
      </w:r>
      <w:r w:rsidRPr="00C7477E">
        <w:rPr>
          <w:rFonts w:ascii="Times New Roman" w:hAnsi="Times New Roman" w:cs="Times New Roman"/>
          <w:sz w:val="18"/>
          <w:szCs w:val="18"/>
        </w:rPr>
        <w:fldChar w:fldCharType="end"/>
      </w:r>
    </w:p>
  </w:endnote>
  <w:endnote w:id="13">
    <w:p w14:paraId="63F22C50" w14:textId="7C490FD4" w:rsidR="001A46FF" w:rsidRPr="00C7477E" w:rsidRDefault="001A46FF" w:rsidP="0072101C">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Dünyası","type":"book"},"uris":["http://www.mendeley.com/documents/?uuid=07f2170a-9c33-4d4d-a990-87c2572e4c85"]}],"mendeley":{"formattedCitation":"Mikhail Mikhaĭlovich Bakhtin, &lt;i&gt;Rabelais ve Dünyası&lt;/i&gt; (Ayrıntı yayınları, 2005).","manualFormatting":"Bakhtin, Rabelais ve Dünyası,çev. Çiçek Öztek (İstanbul: Ayrıntı Yayınları: 2005) 36-37.","plainTextFormattedCitation":"Mikhail Mikhaĭlovich Bakhtin, Rabelais ve Dünyası (Ayrıntı yayınları, 2005).","previouslyFormattedCitation":"Bakhtin, &lt;i&gt;Rabelais ve Dünyası&lt;/i&gt;."},"properties":{"noteIndex":0},"schema":"https://github.com/citation-style-language/schema/raw/master/csl-citation.json"}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Rabelais ve Dünyası,</w:t>
      </w:r>
      <w:r w:rsidR="00AC7359">
        <w:rPr>
          <w:rFonts w:ascii="Times New Roman" w:hAnsi="Times New Roman" w:cs="Times New Roman"/>
          <w:i/>
          <w:noProof/>
          <w:sz w:val="18"/>
          <w:szCs w:val="18"/>
        </w:rPr>
        <w:t xml:space="preserve"> </w:t>
      </w:r>
      <w:r>
        <w:rPr>
          <w:rFonts w:ascii="Times New Roman" w:hAnsi="Times New Roman" w:cs="Times New Roman"/>
          <w:noProof/>
          <w:sz w:val="18"/>
          <w:szCs w:val="18"/>
        </w:rPr>
        <w:t>çev. Çiçek Öztek (İstanbul: Ayrıntı Yayınları: 2005)</w:t>
      </w:r>
      <w:r w:rsidRPr="00C7477E">
        <w:rPr>
          <w:rFonts w:ascii="Times New Roman" w:hAnsi="Times New Roman" w:cs="Times New Roman"/>
          <w:i/>
          <w:noProof/>
          <w:sz w:val="18"/>
          <w:szCs w:val="18"/>
        </w:rPr>
        <w:t xml:space="preserve"> </w:t>
      </w:r>
      <w:r w:rsidRPr="00C7477E">
        <w:rPr>
          <w:rFonts w:ascii="Times New Roman" w:hAnsi="Times New Roman" w:cs="Times New Roman"/>
          <w:noProof/>
          <w:sz w:val="18"/>
          <w:szCs w:val="18"/>
        </w:rPr>
        <w:t>36-37.</w:t>
      </w:r>
      <w:r w:rsidRPr="00C7477E">
        <w:rPr>
          <w:rFonts w:ascii="Times New Roman" w:hAnsi="Times New Roman" w:cs="Times New Roman"/>
          <w:sz w:val="18"/>
          <w:szCs w:val="18"/>
        </w:rPr>
        <w:fldChar w:fldCharType="end"/>
      </w:r>
    </w:p>
  </w:endnote>
  <w:endnote w:id="14">
    <w:p w14:paraId="5C9AE662" w14:textId="77777777" w:rsidR="001A46FF" w:rsidRPr="00300DCF" w:rsidRDefault="001A46FF" w:rsidP="002017E2">
      <w:pPr>
        <w:pStyle w:val="SonnotMetni"/>
        <w:spacing w:after="200"/>
        <w:jc w:val="both"/>
        <w:rPr>
          <w:rFonts w:ascii="Times New Roman" w:hAnsi="Times New Roman" w:cs="Times New Roman"/>
          <w:color w:val="auto"/>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300DCF">
        <w:rPr>
          <w:rFonts w:ascii="Times New Roman" w:hAnsi="Times New Roman" w:cs="Times New Roman"/>
          <w:color w:val="auto"/>
          <w:sz w:val="18"/>
          <w:szCs w:val="18"/>
        </w:rPr>
        <w:fldChar w:fldCharType="begin" w:fldLock="1"/>
      </w:r>
      <w:r w:rsidRPr="00300DCF">
        <w:rPr>
          <w:rFonts w:ascii="Times New Roman" w:hAnsi="Times New Roman" w:cs="Times New Roman"/>
          <w:color w:val="auto"/>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 &lt;i&gt;Rabelais ve Dünyası&lt;/i&gt;.","manualFormatting":"Bakhtin, Rabelais ve Dünyası, 36.","plainTextFormattedCitation":"Bakhtin, Rabelais ve Dünyası.","previouslyFormattedCitation":"Bakhtin, &lt;i&gt;Rabelais ve Dünyası&lt;/i&gt;."},"properties":{"noteIndex":0},"schema":"https://github.com/citation-style-language/schema/raw/master/csl-citation.json"}</w:instrText>
      </w:r>
      <w:r w:rsidRPr="00300DCF">
        <w:rPr>
          <w:rFonts w:ascii="Times New Roman" w:hAnsi="Times New Roman" w:cs="Times New Roman"/>
          <w:color w:val="auto"/>
          <w:sz w:val="18"/>
          <w:szCs w:val="18"/>
        </w:rPr>
        <w:fldChar w:fldCharType="separate"/>
      </w:r>
      <w:r w:rsidRPr="00300DCF">
        <w:rPr>
          <w:rFonts w:ascii="Times New Roman" w:hAnsi="Times New Roman" w:cs="Times New Roman"/>
          <w:noProof/>
          <w:color w:val="auto"/>
          <w:sz w:val="18"/>
          <w:szCs w:val="18"/>
        </w:rPr>
        <w:t xml:space="preserve">Bakhtin, </w:t>
      </w:r>
      <w:r w:rsidRPr="00300DCF">
        <w:rPr>
          <w:rFonts w:ascii="Times New Roman" w:hAnsi="Times New Roman" w:cs="Times New Roman"/>
          <w:i/>
          <w:noProof/>
          <w:color w:val="auto"/>
          <w:sz w:val="18"/>
          <w:szCs w:val="18"/>
        </w:rPr>
        <w:t xml:space="preserve">Rabelais, </w:t>
      </w:r>
      <w:r w:rsidRPr="00300DCF">
        <w:rPr>
          <w:rFonts w:ascii="Times New Roman" w:hAnsi="Times New Roman" w:cs="Times New Roman"/>
          <w:noProof/>
          <w:color w:val="auto"/>
          <w:sz w:val="18"/>
          <w:szCs w:val="18"/>
        </w:rPr>
        <w:t>36.</w:t>
      </w:r>
      <w:r w:rsidRPr="00300DCF">
        <w:rPr>
          <w:rFonts w:ascii="Times New Roman" w:hAnsi="Times New Roman" w:cs="Times New Roman"/>
          <w:color w:val="auto"/>
          <w:sz w:val="18"/>
          <w:szCs w:val="18"/>
        </w:rPr>
        <w:fldChar w:fldCharType="end"/>
      </w:r>
    </w:p>
  </w:endnote>
  <w:endnote w:id="15">
    <w:p w14:paraId="3D8517F7" w14:textId="77777777" w:rsidR="001A46FF" w:rsidRPr="00300DCF" w:rsidRDefault="001A46FF" w:rsidP="002017E2">
      <w:pPr>
        <w:pStyle w:val="SonnotMetni"/>
        <w:spacing w:after="200"/>
        <w:jc w:val="both"/>
        <w:rPr>
          <w:rFonts w:ascii="Times New Roman" w:hAnsi="Times New Roman" w:cs="Times New Roman"/>
          <w:color w:val="auto"/>
          <w:sz w:val="18"/>
          <w:szCs w:val="18"/>
        </w:rPr>
      </w:pPr>
      <w:r w:rsidRPr="00300DCF">
        <w:rPr>
          <w:rStyle w:val="SonnotBavurusu"/>
          <w:rFonts w:ascii="Times New Roman" w:hAnsi="Times New Roman" w:cs="Times New Roman"/>
          <w:color w:val="auto"/>
          <w:sz w:val="18"/>
          <w:szCs w:val="18"/>
        </w:rPr>
        <w:endnoteRef/>
      </w:r>
      <w:r w:rsidRPr="00300DCF">
        <w:rPr>
          <w:rFonts w:ascii="Times New Roman" w:hAnsi="Times New Roman" w:cs="Times New Roman"/>
          <w:color w:val="auto"/>
          <w:sz w:val="18"/>
          <w:szCs w:val="18"/>
        </w:rPr>
        <w:t xml:space="preserve"> </w:t>
      </w:r>
      <w:r w:rsidRPr="00300DCF">
        <w:rPr>
          <w:rFonts w:ascii="Times New Roman" w:hAnsi="Times New Roman" w:cs="Times New Roman"/>
          <w:color w:val="auto"/>
          <w:sz w:val="18"/>
          <w:szCs w:val="18"/>
        </w:rPr>
        <w:fldChar w:fldCharType="begin" w:fldLock="1"/>
      </w:r>
      <w:r w:rsidRPr="00300DCF">
        <w:rPr>
          <w:rFonts w:ascii="Times New Roman" w:hAnsi="Times New Roman" w:cs="Times New Roman"/>
          <w:color w:val="auto"/>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Dünyası","type":"book"},"uris":["http://www.mendeley.com/documents/?uuid=07f2170a-9c33-4d4d-a990-87c2572e4c85"]}],"mendeley":{"formattedCitation":"Bakhtin.","manualFormatting":"Bakhtin, 37.","plainTextFormattedCitation":"Bakhtin.","previouslyFormattedCitation":"Bakhtin."},"properties":{"noteIndex":0},"schema":"https://github.com/citation-style-language/schema/raw/master/csl-citation.json"}</w:instrText>
      </w:r>
      <w:r w:rsidRPr="00300DCF">
        <w:rPr>
          <w:rFonts w:ascii="Times New Roman" w:hAnsi="Times New Roman" w:cs="Times New Roman"/>
          <w:color w:val="auto"/>
          <w:sz w:val="18"/>
          <w:szCs w:val="18"/>
        </w:rPr>
        <w:fldChar w:fldCharType="separate"/>
      </w:r>
      <w:r w:rsidRPr="00300DCF">
        <w:rPr>
          <w:rFonts w:ascii="Times New Roman" w:hAnsi="Times New Roman" w:cs="Times New Roman"/>
          <w:noProof/>
          <w:color w:val="auto"/>
          <w:sz w:val="18"/>
          <w:szCs w:val="18"/>
        </w:rPr>
        <w:t xml:space="preserve">Bakhtin, </w:t>
      </w:r>
      <w:r w:rsidR="00300DCF" w:rsidRPr="00300DCF">
        <w:rPr>
          <w:rFonts w:ascii="Times New Roman" w:hAnsi="Times New Roman" w:cs="Times New Roman"/>
          <w:i/>
          <w:noProof/>
          <w:color w:val="auto"/>
          <w:sz w:val="18"/>
          <w:szCs w:val="18"/>
        </w:rPr>
        <w:t>Rabelais</w:t>
      </w:r>
      <w:r w:rsidR="00300DCF" w:rsidRPr="00300DCF">
        <w:rPr>
          <w:rFonts w:ascii="Times New Roman" w:hAnsi="Times New Roman" w:cs="Times New Roman"/>
          <w:noProof/>
          <w:color w:val="auto"/>
          <w:sz w:val="18"/>
          <w:szCs w:val="18"/>
        </w:rPr>
        <w:t xml:space="preserve">, </w:t>
      </w:r>
      <w:r w:rsidRPr="00300DCF">
        <w:rPr>
          <w:rFonts w:ascii="Times New Roman" w:hAnsi="Times New Roman" w:cs="Times New Roman"/>
          <w:noProof/>
          <w:color w:val="auto"/>
          <w:sz w:val="18"/>
          <w:szCs w:val="18"/>
        </w:rPr>
        <w:t>37.</w:t>
      </w:r>
      <w:r w:rsidRPr="00300DCF">
        <w:rPr>
          <w:rFonts w:ascii="Times New Roman" w:hAnsi="Times New Roman" w:cs="Times New Roman"/>
          <w:color w:val="auto"/>
          <w:sz w:val="18"/>
          <w:szCs w:val="18"/>
        </w:rPr>
        <w:fldChar w:fldCharType="end"/>
      </w:r>
    </w:p>
  </w:endnote>
  <w:endnote w:id="16">
    <w:p w14:paraId="35F53AD1"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Dünyası","type":"book"},"uris":["http://www.mendeley.com/documents/?uuid=07f2170a-9c33-4d4d-a990-87c2572e4c85"]}],"mendeley":{"formattedCitation":"Bakhtin.","manualFormatting":"Bakhtin, 34.","plainTextFormattedCitation":"Bakhtin.","previouslyFormattedCitation":"Bakhtin."},"properties":{"noteIndex":0},"schema":"https://github.com/citation-style-language/schema/raw/master/csl-citation.json"}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300DCF" w:rsidRPr="00300DCF">
        <w:rPr>
          <w:rFonts w:ascii="Times New Roman" w:hAnsi="Times New Roman" w:cs="Times New Roman"/>
          <w:i/>
          <w:noProof/>
          <w:color w:val="auto"/>
          <w:sz w:val="18"/>
          <w:szCs w:val="18"/>
        </w:rPr>
        <w:t>Rabelais</w:t>
      </w:r>
      <w:r w:rsidR="00300DCF">
        <w:rPr>
          <w:rFonts w:ascii="Times New Roman" w:hAnsi="Times New Roman" w:cs="Times New Roman"/>
          <w:noProof/>
          <w:sz w:val="18"/>
          <w:szCs w:val="18"/>
        </w:rPr>
        <w:t xml:space="preserve">, </w:t>
      </w:r>
      <w:r w:rsidRPr="00C7477E">
        <w:rPr>
          <w:rFonts w:ascii="Times New Roman" w:hAnsi="Times New Roman" w:cs="Times New Roman"/>
          <w:noProof/>
          <w:sz w:val="18"/>
          <w:szCs w:val="18"/>
        </w:rPr>
        <w:t>34.</w:t>
      </w:r>
      <w:r w:rsidRPr="00C7477E">
        <w:rPr>
          <w:rFonts w:ascii="Times New Roman" w:hAnsi="Times New Roman" w:cs="Times New Roman"/>
          <w:sz w:val="18"/>
          <w:szCs w:val="18"/>
        </w:rPr>
        <w:fldChar w:fldCharType="end"/>
      </w:r>
    </w:p>
  </w:endnote>
  <w:endnote w:id="17">
    <w:p w14:paraId="1BDE46D5"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112.","plainTextFormattedCitation":"Bakhtin,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Pr>
          <w:rFonts w:ascii="Times New Roman" w:hAnsi="Times New Roman" w:cs="Times New Roman"/>
          <w:i/>
          <w:noProof/>
          <w:sz w:val="18"/>
          <w:szCs w:val="18"/>
        </w:rPr>
        <w:t xml:space="preserve">Karnavaldan, </w:t>
      </w:r>
      <w:r w:rsidRPr="00C7477E">
        <w:rPr>
          <w:rFonts w:ascii="Times New Roman" w:hAnsi="Times New Roman" w:cs="Times New Roman"/>
          <w:noProof/>
          <w:sz w:val="18"/>
          <w:szCs w:val="18"/>
        </w:rPr>
        <w:t>112.</w:t>
      </w:r>
      <w:r w:rsidRPr="00C7477E">
        <w:rPr>
          <w:rFonts w:ascii="Times New Roman" w:hAnsi="Times New Roman" w:cs="Times New Roman"/>
          <w:sz w:val="18"/>
          <w:szCs w:val="18"/>
        </w:rPr>
        <w:fldChar w:fldCharType="end"/>
      </w:r>
      <w:r w:rsidRPr="00C7477E">
        <w:rPr>
          <w:rFonts w:ascii="Times New Roman" w:hAnsi="Times New Roman" w:cs="Times New Roman"/>
          <w:sz w:val="18"/>
          <w:szCs w:val="18"/>
        </w:rPr>
        <w:t xml:space="preserve"> </w:t>
      </w:r>
    </w:p>
  </w:endnote>
  <w:endnote w:id="18">
    <w:p w14:paraId="39502A3A"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manualFormatting":"Bakhtin, 89.","plainTextFormattedCitation":"Bakhtin.","previouslyFormattedCitation":"Bakhtin."},"properties":{"noteIndex":0},"schema":"https://github.com/citation-style-language/schema/raw/master/csl-citation.json"}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920B0F">
        <w:rPr>
          <w:rFonts w:ascii="Times New Roman" w:hAnsi="Times New Roman" w:cs="Times New Roman"/>
          <w:i/>
          <w:noProof/>
          <w:sz w:val="18"/>
          <w:szCs w:val="18"/>
        </w:rPr>
        <w:t xml:space="preserve">Karnavaldan, </w:t>
      </w:r>
      <w:r w:rsidRPr="00C7477E">
        <w:rPr>
          <w:rFonts w:ascii="Times New Roman" w:hAnsi="Times New Roman" w:cs="Times New Roman"/>
          <w:noProof/>
          <w:sz w:val="18"/>
          <w:szCs w:val="18"/>
        </w:rPr>
        <w:t>89.</w:t>
      </w:r>
      <w:r w:rsidRPr="00C7477E">
        <w:rPr>
          <w:rFonts w:ascii="Times New Roman" w:hAnsi="Times New Roman" w:cs="Times New Roman"/>
          <w:sz w:val="18"/>
          <w:szCs w:val="18"/>
        </w:rPr>
        <w:fldChar w:fldCharType="end"/>
      </w:r>
    </w:p>
  </w:endnote>
  <w:endnote w:id="19">
    <w:p w14:paraId="5370CC89" w14:textId="77777777" w:rsidR="001A46FF" w:rsidRPr="00C7477E" w:rsidRDefault="001A46FF" w:rsidP="00EA7E9B">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romana: edebiyat teorisinden dil felsefesine seçme yazılar, 223.","plainTextFormattedCitation":"Bakhtin,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920B0F">
        <w:rPr>
          <w:rFonts w:ascii="Times New Roman" w:hAnsi="Times New Roman" w:cs="Times New Roman"/>
          <w:i/>
          <w:noProof/>
          <w:sz w:val="18"/>
          <w:szCs w:val="18"/>
        </w:rPr>
        <w:t>Karnavaldan</w:t>
      </w:r>
      <w:r w:rsidRPr="00C7477E">
        <w:rPr>
          <w:rFonts w:ascii="Times New Roman" w:hAnsi="Times New Roman" w:cs="Times New Roman"/>
          <w:i/>
          <w:noProof/>
          <w:sz w:val="18"/>
          <w:szCs w:val="18"/>
        </w:rPr>
        <w:t xml:space="preserve">, </w:t>
      </w:r>
      <w:r w:rsidRPr="00C7477E">
        <w:rPr>
          <w:rFonts w:ascii="Times New Roman" w:hAnsi="Times New Roman" w:cs="Times New Roman"/>
          <w:noProof/>
          <w:sz w:val="18"/>
          <w:szCs w:val="18"/>
        </w:rPr>
        <w:t>223.</w:t>
      </w:r>
      <w:r w:rsidRPr="00C7477E">
        <w:rPr>
          <w:rFonts w:ascii="Times New Roman" w:hAnsi="Times New Roman" w:cs="Times New Roman"/>
          <w:sz w:val="18"/>
          <w:szCs w:val="18"/>
        </w:rPr>
        <w:fldChar w:fldCharType="end"/>
      </w:r>
    </w:p>
  </w:endnote>
  <w:endnote w:id="20">
    <w:p w14:paraId="296378F7" w14:textId="77777777" w:rsidR="001A46FF" w:rsidRPr="00C7477E" w:rsidRDefault="001A46FF" w:rsidP="00EA7E9B">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manualFormatting":"Bakhtin, 155.","plainTextFormattedCitation":"Bakhtin.","previouslyFormattedCitation":"Bakhtin."},"properties":{"noteIndex":0},"schema":"https://github.com/citation-style-language/schema/raw/master/csl-citation.json"}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920B0F" w:rsidRPr="00920B0F">
        <w:rPr>
          <w:rFonts w:ascii="Times New Roman" w:hAnsi="Times New Roman" w:cs="Times New Roman"/>
          <w:i/>
          <w:noProof/>
          <w:sz w:val="18"/>
          <w:szCs w:val="18"/>
        </w:rPr>
        <w:t>Karnavaldan</w:t>
      </w:r>
      <w:r w:rsidR="00920B0F">
        <w:rPr>
          <w:rFonts w:ascii="Times New Roman" w:hAnsi="Times New Roman" w:cs="Times New Roman"/>
          <w:noProof/>
          <w:sz w:val="18"/>
          <w:szCs w:val="18"/>
        </w:rPr>
        <w:t xml:space="preserve">, </w:t>
      </w:r>
      <w:r w:rsidRPr="00C7477E">
        <w:rPr>
          <w:rFonts w:ascii="Times New Roman" w:hAnsi="Times New Roman" w:cs="Times New Roman"/>
          <w:noProof/>
          <w:sz w:val="18"/>
          <w:szCs w:val="18"/>
        </w:rPr>
        <w:t>155.</w:t>
      </w:r>
      <w:r w:rsidRPr="00C7477E">
        <w:rPr>
          <w:rFonts w:ascii="Times New Roman" w:hAnsi="Times New Roman" w:cs="Times New Roman"/>
          <w:sz w:val="18"/>
          <w:szCs w:val="18"/>
        </w:rPr>
        <w:fldChar w:fldCharType="end"/>
      </w:r>
    </w:p>
  </w:endnote>
  <w:endnote w:id="21">
    <w:p w14:paraId="6824635C"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{"citationItems":[{"id":"ITEM-1","itemData":{"author":[{"dropping-particle":"","family":"Voloşinov","given":"Valentin Nikolaevich","non-dropping-particle":"","parse-names":false,"suffix":""}],"id":"ITEM-1","issued":{"date-parts":[["2001"]]},"publisher":"Ayrıntı yayınları","publisher-place":"İstanbul","title":"Marksizm ve Dil Felsefesi, çev","translator":[{"dropping-particle":"","family":"Küçük","given":"Mehmet","non-dropping-particle":"","parse-names":false,"suffix":""}],"type":"book"},"uris":["http://www.mendeley.com/documents/?uuid=0e80e775-2d3f-46c6-977e-03597d942579"]}],"mendeley":{"formattedCitation":"Valentin Nikolaevich Voloşinov, &lt;i&gt;Marksizm ve Dil Felsefesi, çev&lt;/i&gt;, çev. Mehmet Küçük (İstanbul: Ayrıntı yayınları, 2001).","manualFormatting":"Valentin N. Voloshinov, Marksizm ve Dil Felsefesi, çev. Mehmet Küçük (İstanbul: Ayrıntı Yayınları: 2001), 208.","plainTextFormattedCitation":"Valentin Nikolaevich Voloşinov, Marksizm ve Dil Felsefesi, çev, çev. Mehmet Küçük (İstanbul: Ayrıntı yayınları, 2001).","previouslyFormattedCitation":"Valentin Nikolaevich Voloşinov, &lt;i&gt;Marksizm ve Dil Felsefesi, çev&lt;/i&gt;, çev. Mehmet Küçük (İstanbul: Ayrıntı yayınları, 2001)."},"properties":{"noteIndex":0},"schema":"https://github.com/citation-style-language/schema/raw/master/csl-citation.json"}</w:instrText>
      </w:r>
      <w:r w:rsidRPr="00C7477E">
        <w:rPr>
          <w:rFonts w:ascii="Times New Roman" w:hAnsi="Times New Roman" w:cs="Times New Roman"/>
          <w:sz w:val="18"/>
          <w:szCs w:val="18"/>
        </w:rPr>
        <w:fldChar w:fldCharType="separate"/>
      </w:r>
      <w:r w:rsidRPr="005C5A95">
        <w:rPr>
          <w:rFonts w:ascii="Times New Roman" w:hAnsi="Times New Roman" w:cs="Times New Roman"/>
          <w:noProof/>
          <w:sz w:val="18"/>
          <w:szCs w:val="18"/>
        </w:rPr>
        <w:t>Valentin N</w:t>
      </w:r>
      <w:r>
        <w:rPr>
          <w:rFonts w:ascii="Times New Roman" w:hAnsi="Times New Roman" w:cs="Times New Roman"/>
          <w:noProof/>
          <w:sz w:val="18"/>
          <w:szCs w:val="18"/>
        </w:rPr>
        <w:t>.</w:t>
      </w:r>
      <w:r w:rsidRPr="005C5A95">
        <w:rPr>
          <w:rFonts w:ascii="Times New Roman" w:hAnsi="Times New Roman" w:cs="Times New Roman"/>
          <w:noProof/>
          <w:sz w:val="18"/>
          <w:szCs w:val="18"/>
        </w:rPr>
        <w:t xml:space="preserve"> Voloshinov,</w:t>
      </w:r>
      <w:r w:rsidRPr="00C7477E">
        <w:rPr>
          <w:rFonts w:ascii="Times New Roman" w:hAnsi="Times New Roman" w:cs="Times New Roman"/>
          <w:noProof/>
          <w:sz w:val="18"/>
          <w:szCs w:val="18"/>
        </w:rPr>
        <w:t xml:space="preserve"> </w:t>
      </w:r>
      <w:r w:rsidRPr="005C5A95">
        <w:rPr>
          <w:rFonts w:ascii="Times New Roman" w:hAnsi="Times New Roman" w:cs="Times New Roman"/>
          <w:i/>
          <w:noProof/>
          <w:sz w:val="18"/>
          <w:szCs w:val="18"/>
        </w:rPr>
        <w:t>Marksizm ve Dil Felsefesi</w:t>
      </w:r>
      <w:r>
        <w:rPr>
          <w:rFonts w:ascii="Times New Roman" w:hAnsi="Times New Roman" w:cs="Times New Roman"/>
          <w:noProof/>
          <w:sz w:val="18"/>
          <w:szCs w:val="18"/>
        </w:rPr>
        <w:t>, çev.</w:t>
      </w:r>
      <w:r w:rsidRPr="00C7477E">
        <w:rPr>
          <w:rFonts w:ascii="Times New Roman" w:hAnsi="Times New Roman" w:cs="Times New Roman"/>
          <w:noProof/>
          <w:sz w:val="18"/>
          <w:szCs w:val="18"/>
        </w:rPr>
        <w:t xml:space="preserve"> </w:t>
      </w:r>
      <w:r w:rsidRPr="005C5A95">
        <w:rPr>
          <w:rFonts w:ascii="Times New Roman" w:hAnsi="Times New Roman" w:cs="Times New Roman"/>
          <w:noProof/>
          <w:sz w:val="18"/>
          <w:szCs w:val="18"/>
        </w:rPr>
        <w:t>Mehmet Küçük</w:t>
      </w:r>
      <w:r>
        <w:rPr>
          <w:rFonts w:ascii="Times New Roman" w:hAnsi="Times New Roman" w:cs="Times New Roman"/>
          <w:i/>
          <w:noProof/>
          <w:sz w:val="18"/>
          <w:szCs w:val="18"/>
        </w:rPr>
        <w:t xml:space="preserve"> (</w:t>
      </w:r>
      <w:r w:rsidRPr="005C5A95">
        <w:rPr>
          <w:rFonts w:ascii="Times New Roman" w:hAnsi="Times New Roman" w:cs="Times New Roman"/>
          <w:noProof/>
          <w:sz w:val="18"/>
          <w:szCs w:val="18"/>
        </w:rPr>
        <w:t>İstanbul: Ayrıntı Yayınları</w:t>
      </w:r>
      <w:r>
        <w:rPr>
          <w:rFonts w:ascii="Times New Roman" w:hAnsi="Times New Roman" w:cs="Times New Roman"/>
          <w:noProof/>
          <w:sz w:val="18"/>
          <w:szCs w:val="18"/>
        </w:rPr>
        <w:t>:</w:t>
      </w:r>
      <w:r w:rsidRPr="00C7477E">
        <w:rPr>
          <w:rFonts w:ascii="Times New Roman" w:hAnsi="Times New Roman" w:cs="Times New Roman"/>
          <w:noProof/>
          <w:sz w:val="18"/>
          <w:szCs w:val="18"/>
        </w:rPr>
        <w:t xml:space="preserve"> 2001</w:t>
      </w:r>
      <w:r>
        <w:rPr>
          <w:rFonts w:ascii="Times New Roman" w:hAnsi="Times New Roman" w:cs="Times New Roman"/>
          <w:noProof/>
          <w:sz w:val="18"/>
          <w:szCs w:val="18"/>
        </w:rPr>
        <w:t>)</w:t>
      </w:r>
      <w:r w:rsidRPr="00C7477E">
        <w:rPr>
          <w:rFonts w:ascii="Times New Roman" w:hAnsi="Times New Roman" w:cs="Times New Roman"/>
          <w:noProof/>
          <w:sz w:val="18"/>
          <w:szCs w:val="18"/>
        </w:rPr>
        <w:t>, 208.</w:t>
      </w:r>
      <w:r w:rsidRPr="00C7477E">
        <w:rPr>
          <w:rFonts w:ascii="Times New Roman" w:hAnsi="Times New Roman" w:cs="Times New Roman"/>
          <w:sz w:val="18"/>
          <w:szCs w:val="18"/>
        </w:rPr>
        <w:fldChar w:fldCharType="end"/>
      </w:r>
    </w:p>
  </w:endnote>
  <w:endnote w:id="22">
    <w:p w14:paraId="5704B323"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romana: edebiyat teorisinden dil felsefesine seçme yazılar, 224.","plainTextFormattedCitation":"Bakhtin,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 xml:space="preserve">Karnavaldan, </w:t>
      </w:r>
      <w:r w:rsidRPr="00C7477E">
        <w:rPr>
          <w:rFonts w:ascii="Times New Roman" w:hAnsi="Times New Roman" w:cs="Times New Roman"/>
          <w:noProof/>
          <w:sz w:val="18"/>
          <w:szCs w:val="18"/>
        </w:rPr>
        <w:t>224.</w:t>
      </w:r>
      <w:r w:rsidRPr="00C7477E">
        <w:rPr>
          <w:rFonts w:ascii="Times New Roman" w:hAnsi="Times New Roman" w:cs="Times New Roman"/>
          <w:sz w:val="18"/>
          <w:szCs w:val="18"/>
        </w:rPr>
        <w:fldChar w:fldCharType="end"/>
      </w:r>
    </w:p>
  </w:endnote>
  <w:endnote w:id="23">
    <w:p w14:paraId="6A592313" w14:textId="14879CD1"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{"citationItems":[{"id":"ITEM-1","itemData":{"ISSN":"0333-5372","author":[{"dropping-particle":"","family":"Chatman","given":"Seymour","non-dropping-particle":"","parse-names":false,"suffix":""}],"container-title":"Poetics Today","id":"ITEM-1","issue":"1","issued":{"date-parts":[["2001"]]},"page":"25-39","publisher":"Duke University Press","title":"Parody and style","type":"article-journal","volume":"22"},"locator":"28","uris":["http://www.mendeley.com/documents/?uuid=d1d51362-fb95-4b06-84e1-b042e5984681"]}],"mendeley":{"formattedCitation":"Seymour Chatman, “Parody and style”, &lt;i&gt;Poetics Today&lt;/i&gt; 22, sayı 1 (2001): 28.","plainTextFormattedCitation":"Seymour Chatman, “Parody and style”, Poetics Today 22, sayı 1 (2001): 28.","previouslyFormattedCitation":"Seymour Chatman, “Parody and style”, &lt;i&gt;Poetics Today&lt;/i&gt; 22, sayı 1 (2001): 28."},"properties":{"noteIndex":0},"schema":"https://github.com/citation-style-language/schema/raw/master/csl-citation.json"}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Seymour Chatman, “Parody and style”, </w:t>
      </w:r>
      <w:r w:rsidRPr="00C7477E">
        <w:rPr>
          <w:rFonts w:ascii="Times New Roman" w:hAnsi="Times New Roman" w:cs="Times New Roman"/>
          <w:i/>
          <w:noProof/>
          <w:sz w:val="18"/>
          <w:szCs w:val="18"/>
        </w:rPr>
        <w:t>Poetics Today</w:t>
      </w:r>
      <w:r>
        <w:rPr>
          <w:rFonts w:ascii="Times New Roman" w:hAnsi="Times New Roman" w:cs="Times New Roman"/>
          <w:noProof/>
          <w:sz w:val="18"/>
          <w:szCs w:val="18"/>
        </w:rPr>
        <w:t xml:space="preserve"> 22 (</w:t>
      </w:r>
      <w:r w:rsidRPr="00C7477E">
        <w:rPr>
          <w:rFonts w:ascii="Times New Roman" w:hAnsi="Times New Roman" w:cs="Times New Roman"/>
          <w:noProof/>
          <w:sz w:val="18"/>
          <w:szCs w:val="18"/>
        </w:rPr>
        <w:t>1</w:t>
      </w:r>
      <w:r>
        <w:rPr>
          <w:rFonts w:ascii="Times New Roman" w:hAnsi="Times New Roman" w:cs="Times New Roman"/>
          <w:noProof/>
          <w:sz w:val="18"/>
          <w:szCs w:val="18"/>
        </w:rPr>
        <w:t>)</w:t>
      </w:r>
      <w:r w:rsidR="00226F5F">
        <w:rPr>
          <w:rFonts w:ascii="Times New Roman" w:hAnsi="Times New Roman" w:cs="Times New Roman"/>
          <w:noProof/>
          <w:sz w:val="18"/>
          <w:szCs w:val="18"/>
        </w:rPr>
        <w:t xml:space="preserve"> (2001),</w:t>
      </w:r>
      <w:r w:rsidRPr="00C7477E">
        <w:rPr>
          <w:rFonts w:ascii="Times New Roman" w:hAnsi="Times New Roman" w:cs="Times New Roman"/>
          <w:noProof/>
          <w:sz w:val="18"/>
          <w:szCs w:val="18"/>
        </w:rPr>
        <w:t xml:space="preserve"> 28.</w:t>
      </w:r>
      <w:r w:rsidRPr="00C7477E">
        <w:rPr>
          <w:rFonts w:ascii="Times New Roman" w:hAnsi="Times New Roman" w:cs="Times New Roman"/>
          <w:sz w:val="18"/>
          <w:szCs w:val="18"/>
        </w:rPr>
        <w:fldChar w:fldCharType="end"/>
      </w:r>
    </w:p>
  </w:endnote>
  <w:endnote w:id="24">
    <w:p w14:paraId="78A3762D" w14:textId="3D10BB40" w:rsidR="001A46FF" w:rsidRPr="00C7477E" w:rsidRDefault="001A46FF" w:rsidP="002017E2">
      <w:pPr>
        <w:pStyle w:val="SonnotMetni"/>
        <w:spacing w:after="200"/>
        <w:jc w:val="both"/>
        <w:rPr>
          <w:rFonts w:ascii="Times New Roman" w:hAnsi="Times New Roman" w:cs="Times New Roman"/>
          <w:noProof/>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{"citationItems":[{"id":"ITEM-1","itemData":{"ISBN":"0-12-179660-4","abstract":"brings up the notion of use-mention for propositions,\\nand claims that many uses of irony follow from the mention of a\\nproposition in a different context than the one in which it originally\\nappeared","author":[{"dropping-particle":"","family":"Sperber","given":"Dan","non-dropping-particle":"","parse-names":false,"suffix":""},{"dropping-particle":"","family":"Wilson","given":"Deirdre","non-dropping-particle":"","parse-names":false,"suffix":""}],"container-title":"Radical Pragmatics","editor":[{"dropping-particle":"","family":"Cole","given":"Peter","non-dropping-particle":"","parse-names":false,"suffix":""}],"id":"ITEM-1","issued":{"date-parts":[["1981"]]},"page":"295-318","publisher":"Academic Press","title":"Irony and the Use-Mention distinction","type":"chapter"},"uris":["http://www.mendeley.com/documents/?uuid=1211152a-d736-4645-939d-e02e116890b9"]}],"mendeley":{"formattedCitation":"Dan Sperber ve Deirdre Wilson, “Irony and the Use-Mention distinction”, içinde &lt;i&gt;Radical Pragmatics&lt;/i&gt;, ed. Peter Cole (Academic Press, 1981), 295–318, http://discovery.ucl.ac.uk/1331930/.","manualFormatting":"D Sperber ve D Wilson, \"Irony and the Use-Mention distinction\", içinde Radical Pragmatics, der. Peter Cole (Academic Press, 1981), 311.","plainTextFormattedCitation":"Dan Sperber ve Deirdre Wilson, “Irony and the Use-Mention distinction”, içinde Radical Pragmatics, ed. Peter Cole (Academic Press, 1981), 295–318, http://discovery.ucl.ac.uk/1331930/.","previouslyFormattedCitation":"Dan Sperber ve Deirdre Wilson, “Irony and the Use-Mention distinction”, içinde &lt;i&gt;Radical Pragmatics&lt;/i&gt;, ed. Peter Cole (Academic Press, 1981), 295–318, http://discovery.ucl.ac.uk/1331930/."},"properties":{"noteIndex":0},"schema":"https://github.com/citation-style-language/schema/raw/master/csl-citation.json"}</w:instrText>
      </w:r>
      <w:r w:rsidRPr="00C7477E">
        <w:rPr>
          <w:rFonts w:ascii="Times New Roman" w:hAnsi="Times New Roman" w:cs="Times New Roman"/>
          <w:sz w:val="18"/>
          <w:szCs w:val="18"/>
        </w:rPr>
        <w:fldChar w:fldCharType="separate"/>
      </w:r>
      <w:r>
        <w:rPr>
          <w:rFonts w:ascii="Times New Roman" w:hAnsi="Times New Roman" w:cs="Times New Roman"/>
          <w:noProof/>
          <w:sz w:val="18"/>
          <w:szCs w:val="18"/>
        </w:rPr>
        <w:t>D</w:t>
      </w:r>
      <w:r w:rsidR="00C740B4">
        <w:rPr>
          <w:rFonts w:ascii="Times New Roman" w:hAnsi="Times New Roman" w:cs="Times New Roman"/>
          <w:noProof/>
          <w:sz w:val="18"/>
          <w:szCs w:val="18"/>
        </w:rPr>
        <w:t>an</w:t>
      </w:r>
      <w:r>
        <w:rPr>
          <w:rFonts w:ascii="Times New Roman" w:hAnsi="Times New Roman" w:cs="Times New Roman"/>
          <w:noProof/>
          <w:sz w:val="18"/>
          <w:szCs w:val="18"/>
        </w:rPr>
        <w:t xml:space="preserve"> Sperber ve D</w:t>
      </w:r>
      <w:r w:rsidR="00C740B4">
        <w:rPr>
          <w:rFonts w:ascii="Times New Roman" w:hAnsi="Times New Roman" w:cs="Times New Roman"/>
          <w:noProof/>
          <w:sz w:val="18"/>
          <w:szCs w:val="18"/>
        </w:rPr>
        <w:t>eirdre</w:t>
      </w:r>
      <w:r w:rsidR="00226F5F">
        <w:rPr>
          <w:rFonts w:ascii="Times New Roman" w:hAnsi="Times New Roman" w:cs="Times New Roman"/>
          <w:noProof/>
          <w:sz w:val="18"/>
          <w:szCs w:val="18"/>
        </w:rPr>
        <w:t xml:space="preserve"> Wilson, </w:t>
      </w:r>
      <w:r w:rsidR="00226F5F" w:rsidRPr="00C7477E">
        <w:rPr>
          <w:rFonts w:ascii="Times New Roman" w:hAnsi="Times New Roman" w:cs="Times New Roman"/>
          <w:noProof/>
          <w:sz w:val="18"/>
          <w:szCs w:val="18"/>
        </w:rPr>
        <w:t>“</w:t>
      </w:r>
      <w:r w:rsidR="00AC7359">
        <w:rPr>
          <w:rFonts w:ascii="Times New Roman" w:hAnsi="Times New Roman" w:cs="Times New Roman"/>
          <w:noProof/>
          <w:sz w:val="18"/>
          <w:szCs w:val="18"/>
        </w:rPr>
        <w:t>Irony and the Use-Mention D</w:t>
      </w:r>
      <w:r w:rsidRPr="00C7477E">
        <w:rPr>
          <w:rFonts w:ascii="Times New Roman" w:hAnsi="Times New Roman" w:cs="Times New Roman"/>
          <w:noProof/>
          <w:sz w:val="18"/>
          <w:szCs w:val="18"/>
        </w:rPr>
        <w:t>istinction</w:t>
      </w:r>
      <w:r w:rsidR="00226F5F" w:rsidRPr="00C7477E">
        <w:rPr>
          <w:rFonts w:ascii="Times New Roman" w:hAnsi="Times New Roman" w:cs="Times New Roman"/>
          <w:noProof/>
          <w:sz w:val="18"/>
          <w:szCs w:val="18"/>
        </w:rPr>
        <w:t>”</w:t>
      </w:r>
      <w:r w:rsidRPr="00C7477E">
        <w:rPr>
          <w:rFonts w:ascii="Times New Roman" w:hAnsi="Times New Roman" w:cs="Times New Roman"/>
          <w:noProof/>
          <w:sz w:val="18"/>
          <w:szCs w:val="18"/>
        </w:rPr>
        <w:t xml:space="preserve">, içinde </w:t>
      </w:r>
      <w:r w:rsidRPr="005C5A95">
        <w:rPr>
          <w:rFonts w:ascii="Times New Roman" w:hAnsi="Times New Roman" w:cs="Times New Roman"/>
          <w:noProof/>
          <w:sz w:val="18"/>
          <w:szCs w:val="18"/>
        </w:rPr>
        <w:t>Radical Pragmatics</w:t>
      </w:r>
      <w:r w:rsidRPr="00C7477E">
        <w:rPr>
          <w:rFonts w:ascii="Times New Roman" w:hAnsi="Times New Roman" w:cs="Times New Roman"/>
          <w:noProof/>
          <w:sz w:val="18"/>
          <w:szCs w:val="18"/>
        </w:rPr>
        <w:t xml:space="preserve">, </w:t>
      </w:r>
      <w:r>
        <w:rPr>
          <w:rFonts w:ascii="Times New Roman" w:hAnsi="Times New Roman" w:cs="Times New Roman"/>
          <w:noProof/>
          <w:sz w:val="18"/>
          <w:szCs w:val="18"/>
        </w:rPr>
        <w:t>der</w:t>
      </w:r>
      <w:r w:rsidRPr="00C7477E">
        <w:rPr>
          <w:rFonts w:ascii="Times New Roman" w:hAnsi="Times New Roman" w:cs="Times New Roman"/>
          <w:noProof/>
          <w:sz w:val="18"/>
          <w:szCs w:val="18"/>
        </w:rPr>
        <w:t>. Peter Cole (Academic Press, 1981), 311.</w:t>
      </w:r>
      <w:r w:rsidRPr="00C7477E">
        <w:rPr>
          <w:rFonts w:ascii="Times New Roman" w:hAnsi="Times New Roman" w:cs="Times New Roman"/>
          <w:sz w:val="18"/>
          <w:szCs w:val="18"/>
        </w:rPr>
        <w:fldChar w:fldCharType="end"/>
      </w:r>
    </w:p>
  </w:endnote>
  <w:endnote w:id="25">
    <w:p w14:paraId="31F99A3A"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1134674287","author":[{"dropping-particle":"","family":"Dentith","given":"Simon","non-dropping-particle":"","parse-names":false,"suffix":""}],"id":"ITEM-1","issued":{"date-parts":[["2002"]]},"publisher":"Routledge","title":"Parody","type":"book"},"uris":["http://www.mendeley.com/documents/?uuid=7e817dce-4654-4389-82dc-a0ab0e148b25"]}],"mendeley":{"formattedCitation":"Simon Dentith, &lt;i&gt;Parody&lt;/i&gt; (Routledge, 2002).","manualFormatting":"Simon Dentith, Parody (Routledge, 2002), 20.","plainTextFormattedCitation":"Simon Dentith, Parody (Routledge, 2002).","previouslyFormattedCitation":"Simon Dentith, &lt;i&gt;Parody&lt;/i&gt; (Routledge, 2002)."},"properties":{"noteIndex":0},"schema":"https://github.com/citation-style-language/schema/raw/master/csl-citation.json"}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Simon Dentith, </w:t>
      </w:r>
      <w:r w:rsidRPr="00C7477E">
        <w:rPr>
          <w:rFonts w:ascii="Times New Roman" w:hAnsi="Times New Roman" w:cs="Times New Roman"/>
          <w:i/>
          <w:noProof/>
          <w:sz w:val="18"/>
          <w:szCs w:val="18"/>
        </w:rPr>
        <w:t>Parody</w:t>
      </w:r>
      <w:r w:rsidRPr="00C7477E">
        <w:rPr>
          <w:rFonts w:ascii="Times New Roman" w:hAnsi="Times New Roman" w:cs="Times New Roman"/>
          <w:noProof/>
          <w:sz w:val="18"/>
          <w:szCs w:val="18"/>
        </w:rPr>
        <w:t xml:space="preserve"> (</w:t>
      </w:r>
      <w:r w:rsidR="00C740B4">
        <w:rPr>
          <w:rFonts w:ascii="Times New Roman" w:hAnsi="Times New Roman" w:cs="Times New Roman"/>
          <w:noProof/>
          <w:sz w:val="18"/>
          <w:szCs w:val="18"/>
        </w:rPr>
        <w:t xml:space="preserve">London: </w:t>
      </w:r>
      <w:r w:rsidRPr="00C7477E">
        <w:rPr>
          <w:rFonts w:ascii="Times New Roman" w:hAnsi="Times New Roman" w:cs="Times New Roman"/>
          <w:noProof/>
          <w:sz w:val="18"/>
          <w:szCs w:val="18"/>
        </w:rPr>
        <w:t>Routledge, 2002), 20.</w:t>
      </w:r>
      <w:r w:rsidRPr="00C7477E">
        <w:rPr>
          <w:rFonts w:ascii="Times New Roman" w:hAnsi="Times New Roman" w:cs="Times New Roman"/>
          <w:sz w:val="18"/>
          <w:szCs w:val="18"/>
        </w:rPr>
        <w:fldChar w:fldCharType="end"/>
      </w:r>
    </w:p>
  </w:endnote>
  <w:endnote w:id="26">
    <w:p w14:paraId="4F9E82E7" w14:textId="6D8B28C4" w:rsidR="001A46FF" w:rsidRPr="00C7477E" w:rsidRDefault="001A46FF" w:rsidP="002017E2">
      <w:pPr>
        <w:pStyle w:val="SonnotMetni"/>
        <w:spacing w:after="200"/>
        <w:jc w:val="both"/>
        <w:rPr>
          <w:rFonts w:ascii="Times New Roman" w:hAnsi="Times New Roman" w:cs="Times New Roman"/>
          <w:noProof/>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sidR="003C4D1A">
        <w:rPr>
          <w:rFonts w:ascii="Times New Roman" w:hAnsi="Times New Roman" w:cs="Times New Roman"/>
          <w:sz w:val="18"/>
          <w:szCs w:val="18"/>
        </w:rPr>
        <w:instrText>ADDIN CSL_CITATION {"citationItems":[{"id":"ITEM-1","itemData":{"ISSN":"0885-7253","author":[{"dropping-particle":"","family":"Kreuz","given":"Roger J","non-dropping-particle":"","parse-names":false,"suffix":""},{"dropping-particle":"","family":"Roberts","given":"Richard M","non-dropping-particle":"","parse-names":false,"suffix":""}],"container-title":"Metaphor and Symbol","id":"ITEM-1","issue":"2","issued":{"date-parts":[["1993"]]},"page":"97-109","publisher":"Taylor &amp; Francis","title":"On satire and parody: The importance of being ironic","type":"article-journal","volume":"8"},"uris":["http://www.mendeley.com/documents/?uuid=48ce2bbb-0867-460f-84ac-eea1b46fa6dd"]}],"mendeley":{"formattedCitation":"Roger J Kreuz ve Richard M Roberts, “On satire and parody: The importance of being ironic”, &lt;i&gt;Metaphor and Symbol&lt;/i&gt; 8, sayı 2 (1993): 97–109.","manualFormatting":"Roger J. Kreuz ve Richard M. Roberts, “On Satire And Parody: The Importance of Being Ironic”, Metaphor and Symbolic Activity  8, (2) (1993): 103","plainTextFormattedCitation":"Roger J Kreuz ve Richard M Roberts, “On satire and parody: The importance of being ironic”, Metaphor and Symbol 8, sayı 2 (1993): 97–109.","previouslyFormattedCitation":"Roger J Kreuz ve Richard M Roberts, “On satire and parody: The importance of being ironic”, &lt;i&gt;Metaphor and Symbol&lt;/i&gt; 8, sayı 2 (1993): 97–109."},"properties":{"noteIndex":0},"schema":"https://github.com/citation-style-language/schema/raw/master/csl-citation.json"}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Roger J</w:t>
      </w:r>
      <w:r>
        <w:rPr>
          <w:rFonts w:ascii="Times New Roman" w:hAnsi="Times New Roman" w:cs="Times New Roman"/>
          <w:noProof/>
          <w:sz w:val="18"/>
          <w:szCs w:val="18"/>
        </w:rPr>
        <w:t>.</w:t>
      </w:r>
      <w:r w:rsidRPr="00C7477E">
        <w:rPr>
          <w:rFonts w:ascii="Times New Roman" w:hAnsi="Times New Roman" w:cs="Times New Roman"/>
          <w:noProof/>
          <w:sz w:val="18"/>
          <w:szCs w:val="18"/>
        </w:rPr>
        <w:t xml:space="preserve"> Kreuz </w:t>
      </w:r>
      <w:r>
        <w:rPr>
          <w:rFonts w:ascii="Times New Roman" w:hAnsi="Times New Roman" w:cs="Times New Roman"/>
          <w:noProof/>
          <w:sz w:val="18"/>
          <w:szCs w:val="18"/>
        </w:rPr>
        <w:t>v</w:t>
      </w:r>
      <w:r w:rsidRPr="00C7477E">
        <w:rPr>
          <w:rFonts w:ascii="Times New Roman" w:hAnsi="Times New Roman" w:cs="Times New Roman"/>
          <w:noProof/>
          <w:sz w:val="18"/>
          <w:szCs w:val="18"/>
        </w:rPr>
        <w:t>e Richard M</w:t>
      </w:r>
      <w:r>
        <w:rPr>
          <w:rFonts w:ascii="Times New Roman" w:hAnsi="Times New Roman" w:cs="Times New Roman"/>
          <w:noProof/>
          <w:sz w:val="18"/>
          <w:szCs w:val="18"/>
        </w:rPr>
        <w:t>.</w:t>
      </w:r>
      <w:r w:rsidRPr="00C7477E">
        <w:rPr>
          <w:rFonts w:ascii="Times New Roman" w:hAnsi="Times New Roman" w:cs="Times New Roman"/>
          <w:noProof/>
          <w:sz w:val="18"/>
          <w:szCs w:val="18"/>
        </w:rPr>
        <w:t xml:space="preserve"> Roberts, “On Satire </w:t>
      </w:r>
      <w:r w:rsidR="00AC7359">
        <w:rPr>
          <w:rFonts w:ascii="Times New Roman" w:hAnsi="Times New Roman" w:cs="Times New Roman"/>
          <w:noProof/>
          <w:sz w:val="18"/>
          <w:szCs w:val="18"/>
        </w:rPr>
        <w:t>a</w:t>
      </w:r>
      <w:r w:rsidRPr="00C7477E">
        <w:rPr>
          <w:rFonts w:ascii="Times New Roman" w:hAnsi="Times New Roman" w:cs="Times New Roman"/>
          <w:noProof/>
          <w:sz w:val="18"/>
          <w:szCs w:val="18"/>
        </w:rPr>
        <w:t xml:space="preserve">nd Parody: The </w:t>
      </w:r>
      <w:r>
        <w:rPr>
          <w:rFonts w:ascii="Times New Roman" w:hAnsi="Times New Roman" w:cs="Times New Roman"/>
          <w:noProof/>
          <w:sz w:val="18"/>
          <w:szCs w:val="18"/>
        </w:rPr>
        <w:t>I</w:t>
      </w:r>
      <w:r w:rsidRPr="00C7477E">
        <w:rPr>
          <w:rFonts w:ascii="Times New Roman" w:hAnsi="Times New Roman" w:cs="Times New Roman"/>
          <w:noProof/>
          <w:sz w:val="18"/>
          <w:szCs w:val="18"/>
        </w:rPr>
        <w:t xml:space="preserve">mportance </w:t>
      </w:r>
      <w:r>
        <w:rPr>
          <w:rFonts w:ascii="Times New Roman" w:hAnsi="Times New Roman" w:cs="Times New Roman"/>
          <w:noProof/>
          <w:sz w:val="18"/>
          <w:szCs w:val="18"/>
        </w:rPr>
        <w:t>of Being I</w:t>
      </w:r>
      <w:r w:rsidRPr="00C7477E">
        <w:rPr>
          <w:rFonts w:ascii="Times New Roman" w:hAnsi="Times New Roman" w:cs="Times New Roman"/>
          <w:noProof/>
          <w:sz w:val="18"/>
          <w:szCs w:val="18"/>
        </w:rPr>
        <w:t xml:space="preserve">ronic”, </w:t>
      </w:r>
      <w:r w:rsidRPr="00C7477E">
        <w:rPr>
          <w:rFonts w:ascii="Times New Roman" w:hAnsi="Times New Roman" w:cs="Times New Roman"/>
          <w:i/>
          <w:noProof/>
          <w:sz w:val="18"/>
          <w:szCs w:val="18"/>
        </w:rPr>
        <w:t>Metaphor and Symbol</w:t>
      </w:r>
      <w:r>
        <w:rPr>
          <w:rFonts w:ascii="Times New Roman" w:hAnsi="Times New Roman" w:cs="Times New Roman"/>
          <w:i/>
          <w:noProof/>
          <w:sz w:val="18"/>
          <w:szCs w:val="18"/>
        </w:rPr>
        <w:t>ic Activity</w:t>
      </w:r>
      <w:r>
        <w:rPr>
          <w:rFonts w:ascii="Times New Roman" w:hAnsi="Times New Roman" w:cs="Times New Roman"/>
          <w:noProof/>
          <w:sz w:val="18"/>
          <w:szCs w:val="18"/>
        </w:rPr>
        <w:t xml:space="preserve"> 8, (</w:t>
      </w:r>
      <w:r w:rsidRPr="00C7477E">
        <w:rPr>
          <w:rFonts w:ascii="Times New Roman" w:hAnsi="Times New Roman" w:cs="Times New Roman"/>
          <w:noProof/>
          <w:sz w:val="18"/>
          <w:szCs w:val="18"/>
        </w:rPr>
        <w:t>2</w:t>
      </w:r>
      <w:r>
        <w:rPr>
          <w:rFonts w:ascii="Times New Roman" w:hAnsi="Times New Roman" w:cs="Times New Roman"/>
          <w:noProof/>
          <w:sz w:val="18"/>
          <w:szCs w:val="18"/>
        </w:rPr>
        <w:t>)</w:t>
      </w:r>
      <w:r w:rsidRPr="00C7477E">
        <w:rPr>
          <w:rFonts w:ascii="Times New Roman" w:hAnsi="Times New Roman" w:cs="Times New Roman"/>
          <w:noProof/>
          <w:sz w:val="18"/>
          <w:szCs w:val="18"/>
        </w:rPr>
        <w:t xml:space="preserve"> (1993): 103</w:t>
      </w:r>
      <w:r w:rsidRPr="00C7477E">
        <w:rPr>
          <w:rFonts w:ascii="Times New Roman" w:hAnsi="Times New Roman" w:cs="Times New Roman"/>
          <w:sz w:val="18"/>
          <w:szCs w:val="18"/>
        </w:rPr>
        <w:fldChar w:fldCharType="end"/>
      </w:r>
      <w:r w:rsidR="003C4D1A">
        <w:rPr>
          <w:rFonts w:ascii="Times New Roman" w:hAnsi="Times New Roman" w:cs="Times New Roman"/>
          <w:sz w:val="18"/>
          <w:szCs w:val="18"/>
        </w:rPr>
        <w:t>,</w:t>
      </w:r>
      <w:r w:rsidR="004C6F81">
        <w:rPr>
          <w:rFonts w:ascii="Times New Roman" w:hAnsi="Times New Roman" w:cs="Times New Roman"/>
          <w:sz w:val="18"/>
          <w:szCs w:val="18"/>
        </w:rPr>
        <w:t xml:space="preserve"> </w:t>
      </w:r>
      <w:r w:rsidR="00696248">
        <w:rPr>
          <w:rFonts w:ascii="Times New Roman" w:hAnsi="Times New Roman" w:cs="Times New Roman"/>
          <w:sz w:val="18"/>
          <w:szCs w:val="18"/>
        </w:rPr>
        <w:t>Erişim Tarihi:</w:t>
      </w:r>
      <w:r w:rsidR="004C6F81">
        <w:rPr>
          <w:rFonts w:ascii="Times New Roman" w:hAnsi="Times New Roman" w:cs="Times New Roman"/>
          <w:sz w:val="18"/>
          <w:szCs w:val="18"/>
        </w:rPr>
        <w:t xml:space="preserve"> 18 Ocak 2016</w:t>
      </w:r>
      <w:r w:rsidR="003C4D1A">
        <w:rPr>
          <w:rFonts w:ascii="Times New Roman" w:hAnsi="Times New Roman" w:cs="Times New Roman"/>
          <w:sz w:val="18"/>
          <w:szCs w:val="18"/>
        </w:rPr>
        <w:t xml:space="preserve"> </w:t>
      </w:r>
      <w:proofErr w:type="spellStart"/>
      <w:r w:rsidR="003C4D1A">
        <w:rPr>
          <w:rFonts w:ascii="Times New Roman" w:hAnsi="Times New Roman" w:cs="Times New Roman"/>
          <w:sz w:val="18"/>
          <w:szCs w:val="18"/>
        </w:rPr>
        <w:t>doi</w:t>
      </w:r>
      <w:proofErr w:type="spellEnd"/>
      <w:r w:rsidR="003C4D1A">
        <w:rPr>
          <w:rFonts w:ascii="Times New Roman" w:hAnsi="Times New Roman" w:cs="Times New Roman"/>
          <w:sz w:val="18"/>
          <w:szCs w:val="18"/>
        </w:rPr>
        <w:t xml:space="preserve">: </w:t>
      </w:r>
      <w:proofErr w:type="gramStart"/>
      <w:r w:rsidR="003C4D1A" w:rsidRPr="003C4D1A">
        <w:rPr>
          <w:rFonts w:ascii="Times New Roman" w:hAnsi="Times New Roman" w:cs="Times New Roman"/>
          <w:sz w:val="18"/>
          <w:szCs w:val="18"/>
        </w:rPr>
        <w:t>10.1207</w:t>
      </w:r>
      <w:proofErr w:type="gramEnd"/>
      <w:r w:rsidR="003C4D1A" w:rsidRPr="003C4D1A">
        <w:rPr>
          <w:rFonts w:ascii="Times New Roman" w:hAnsi="Times New Roman" w:cs="Times New Roman"/>
          <w:sz w:val="18"/>
          <w:szCs w:val="18"/>
        </w:rPr>
        <w:t>/s15327868ms0802_2</w:t>
      </w:r>
      <w:r w:rsidR="003C4D1A">
        <w:rPr>
          <w:rFonts w:ascii="Times New Roman" w:hAnsi="Times New Roman" w:cs="Times New Roman"/>
          <w:sz w:val="18"/>
          <w:szCs w:val="18"/>
        </w:rPr>
        <w:t>.</w:t>
      </w:r>
    </w:p>
  </w:endnote>
  <w:endnote w:id="27">
    <w:p w14:paraId="0F10BDF9"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1134674287","author":[{"dropping-particle":"","family":"Dentith","given":"Simon","non-dropping-particle":"","parse-names":false,"suffix":""}],"id":"ITEM-1","issued":{"date-parts":[["2002"]]},"publisher":"Routledge","title":"Parody","type":"book"},"uris":["http://www.mendeley.com/documents/?uuid=7e817dce-4654-4389-82dc-a0ab0e148b25"]}],"mendeley":{"formattedCitation":"Dentith, &lt;i&gt;Parody&lt;/i&gt;.","manualFormatting":"Dentith, Parody, 20.","plainTextFormattedCitation":"Dentith, Parody.","previouslyFormattedCitation":"Dentith, &lt;i&gt;Parody&lt;/i&gt;."},"properties":{"noteIndex":0},"schema":"https://github.com/citation-style-language/schema/raw/master/csl-citation.json"}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Dentith, </w:t>
      </w:r>
      <w:r w:rsidRPr="00C7477E">
        <w:rPr>
          <w:rFonts w:ascii="Times New Roman" w:hAnsi="Times New Roman" w:cs="Times New Roman"/>
          <w:i/>
          <w:noProof/>
          <w:sz w:val="18"/>
          <w:szCs w:val="18"/>
        </w:rPr>
        <w:t>Parody</w:t>
      </w:r>
      <w:r w:rsidRPr="00C7477E">
        <w:rPr>
          <w:rFonts w:ascii="Times New Roman" w:hAnsi="Times New Roman" w:cs="Times New Roman"/>
          <w:noProof/>
          <w:sz w:val="18"/>
          <w:szCs w:val="18"/>
        </w:rPr>
        <w:t>, 20.</w:t>
      </w:r>
      <w:r w:rsidRPr="00C7477E">
        <w:rPr>
          <w:rFonts w:ascii="Times New Roman" w:hAnsi="Times New Roman" w:cs="Times New Roman"/>
          <w:sz w:val="18"/>
          <w:szCs w:val="18"/>
        </w:rPr>
        <w:fldChar w:fldCharType="end"/>
      </w:r>
    </w:p>
  </w:endnote>
  <w:endnote w:id="28">
    <w:p w14:paraId="1054BC12" w14:textId="72EE4070"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{"citationItems":[{"id":"ITEM-1","itemData":{"ISSN":"0885-7253","author":[{"dropping-particle":"","family":"Kreuz","given":"Roger J","non-dropping-particle":"","parse-names":false,"suffix":""},{"dropping-particle":"","family":"Roberts","given":"Richard M","non-dropping-particle":"","parse-names":false,"suffix":""}],"container-title":"Metaphor and Symbol","id":"ITEM-1","issue":"2","issued":{"date-parts":[["1993"]]},"page":"97-109","publisher":"Taylor &amp; Francis","title":"On satire and parody: The importance of being ironic","type":"article-journal","volume":"8"},"uris":["http://www.mendeley.com/documents/?uuid=48ce2bbb-0867-460f-84ac-eea1b46fa6dd"]}],"mendeley":{"formattedCitation":"Kreuz ve Roberts, “On satire and parody: The importance of being ironic”.","manualFormatting":"Kreuz ve Roberts, “On satire,\" 101.","plainTextFormattedCitation":"Kreuz ve Roberts, “On satire and parody: The importance of being ironic”.","previouslyFormattedCitation":"Kreuz ve Roberts, “On satire and parody: The importance of being ironic”."},"properties":{"noteIndex":0},"schema":"https://github.com/citation-style-language/schema/raw/master/csl-citation.json"}</w:instrText>
      </w:r>
      <w:r w:rsidRPr="00C7477E">
        <w:rPr>
          <w:rFonts w:ascii="Times New Roman" w:hAnsi="Times New Roman" w:cs="Times New Roman"/>
          <w:sz w:val="18"/>
          <w:szCs w:val="18"/>
        </w:rPr>
        <w:fldChar w:fldCharType="separate"/>
      </w:r>
      <w:r w:rsidRPr="00A93450">
        <w:rPr>
          <w:rFonts w:ascii="Times New Roman" w:hAnsi="Times New Roman" w:cs="Times New Roman"/>
          <w:noProof/>
          <w:sz w:val="18"/>
          <w:szCs w:val="18"/>
        </w:rPr>
        <w:t>Kreuz ve Roberts,</w:t>
      </w:r>
      <w:r w:rsidRPr="00E37008">
        <w:rPr>
          <w:rFonts w:ascii="Times New Roman" w:hAnsi="Times New Roman" w:cs="Times New Roman"/>
          <w:i/>
          <w:noProof/>
          <w:sz w:val="18"/>
          <w:szCs w:val="18"/>
        </w:rPr>
        <w:t xml:space="preserve"> </w:t>
      </w:r>
      <w:r w:rsidRPr="00226F5F">
        <w:rPr>
          <w:rFonts w:ascii="Times New Roman" w:hAnsi="Times New Roman" w:cs="Times New Roman"/>
          <w:noProof/>
          <w:sz w:val="18"/>
          <w:szCs w:val="18"/>
        </w:rPr>
        <w:t>“</w:t>
      </w:r>
      <w:r w:rsidR="00AC7359" w:rsidRPr="00E37008">
        <w:rPr>
          <w:rFonts w:ascii="Times New Roman" w:hAnsi="Times New Roman" w:cs="Times New Roman"/>
          <w:noProof/>
          <w:sz w:val="18"/>
          <w:szCs w:val="18"/>
        </w:rPr>
        <w:t>On S</w:t>
      </w:r>
      <w:r w:rsidRPr="00E37008">
        <w:rPr>
          <w:rFonts w:ascii="Times New Roman" w:hAnsi="Times New Roman" w:cs="Times New Roman"/>
          <w:noProof/>
          <w:sz w:val="18"/>
          <w:szCs w:val="18"/>
        </w:rPr>
        <w:t>atire</w:t>
      </w:r>
      <w:r w:rsidR="00226F5F" w:rsidRPr="00C7477E">
        <w:rPr>
          <w:rFonts w:ascii="Times New Roman" w:hAnsi="Times New Roman" w:cs="Times New Roman"/>
          <w:noProof/>
          <w:sz w:val="18"/>
          <w:szCs w:val="18"/>
        </w:rPr>
        <w:t>”</w:t>
      </w:r>
      <w:r w:rsidR="00E37008" w:rsidRPr="00226F5F">
        <w:rPr>
          <w:rFonts w:ascii="Times New Roman" w:hAnsi="Times New Roman" w:cs="Times New Roman"/>
          <w:noProof/>
          <w:sz w:val="18"/>
          <w:szCs w:val="18"/>
        </w:rPr>
        <w:t>,</w:t>
      </w:r>
      <w:r w:rsidRPr="00A93450">
        <w:rPr>
          <w:rFonts w:ascii="Times New Roman" w:hAnsi="Times New Roman" w:cs="Times New Roman"/>
          <w:i/>
          <w:noProof/>
          <w:sz w:val="18"/>
          <w:szCs w:val="18"/>
        </w:rPr>
        <w:t xml:space="preserve"> </w:t>
      </w:r>
      <w:r w:rsidRPr="00C7477E">
        <w:rPr>
          <w:rFonts w:ascii="Times New Roman" w:hAnsi="Times New Roman" w:cs="Times New Roman"/>
          <w:noProof/>
          <w:sz w:val="18"/>
          <w:szCs w:val="18"/>
        </w:rPr>
        <w:t>101.</w:t>
      </w:r>
      <w:r w:rsidRPr="00C7477E">
        <w:rPr>
          <w:rFonts w:ascii="Times New Roman" w:hAnsi="Times New Roman" w:cs="Times New Roman"/>
          <w:sz w:val="18"/>
          <w:szCs w:val="18"/>
        </w:rPr>
        <w:fldChar w:fldCharType="end"/>
      </w:r>
    </w:p>
  </w:endnote>
  <w:endnote w:id="29">
    <w:p w14:paraId="1DBFC460"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1351492128","author":[{"dropping-particle":"","family":"Hodgart","given":"Matthew","non-dropping-particle":"","parse-names":false,"suffix":""}],"id":"ITEM-1","issued":{"date-parts":[["2017"]]},"publisher":"Routledge","title":"Satire: Origins and principles","type":"book"},"uris":["http://www.mendeley.com/documents/?uuid=f751bc21-22e2-496a-94f3-1cac8652ae77"]}],"mendeley":{"formattedCitation":"Matthew Hodgart, &lt;i&gt;Satire: Origins and principles&lt;/i&gt; (Routledge, 2017).","manualFormatting":"Matthew Hodgart, Satire: Origins and Principles (London: Routledge, 2017), 31.","plainTextFormattedCitation":"Matthew Hodgart, Satire: Origins and principles (Routledge, 2017).","previouslyFormattedCitation":"Matthew Hodgart, &lt;i&gt;Satire: Origins and principles&lt;/i&gt; (Routledge, 2017)."},"properties":{"noteIndex":0},"schema":"https://github.com/citation-style-language/schema/raw/master/csl-citation.json"}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Matthew Hodgart, </w:t>
      </w:r>
      <w:bookmarkStart w:id="24" w:name="OLE_LINK32"/>
      <w:bookmarkStart w:id="25" w:name="OLE_LINK33"/>
      <w:r w:rsidRPr="00C7477E">
        <w:rPr>
          <w:rFonts w:ascii="Times New Roman" w:hAnsi="Times New Roman" w:cs="Times New Roman"/>
          <w:i/>
          <w:noProof/>
          <w:sz w:val="18"/>
          <w:szCs w:val="18"/>
        </w:rPr>
        <w:t xml:space="preserve">Satire: Origins and </w:t>
      </w:r>
      <w:r>
        <w:rPr>
          <w:rFonts w:ascii="Times New Roman" w:hAnsi="Times New Roman" w:cs="Times New Roman"/>
          <w:i/>
          <w:noProof/>
          <w:sz w:val="18"/>
          <w:szCs w:val="18"/>
        </w:rPr>
        <w:t>P</w:t>
      </w:r>
      <w:r w:rsidRPr="00C7477E">
        <w:rPr>
          <w:rFonts w:ascii="Times New Roman" w:hAnsi="Times New Roman" w:cs="Times New Roman"/>
          <w:i/>
          <w:noProof/>
          <w:sz w:val="18"/>
          <w:szCs w:val="18"/>
        </w:rPr>
        <w:t>rincip</w:t>
      </w:r>
      <w:r w:rsidRPr="00A0379A">
        <w:rPr>
          <w:rFonts w:ascii="Times New Roman" w:hAnsi="Times New Roman" w:cs="Times New Roman"/>
          <w:i/>
          <w:noProof/>
          <w:sz w:val="18"/>
          <w:szCs w:val="18"/>
        </w:rPr>
        <w:t>le</w:t>
      </w:r>
      <w:bookmarkEnd w:id="24"/>
      <w:bookmarkEnd w:id="25"/>
      <w:r w:rsidRPr="00A0379A">
        <w:rPr>
          <w:rFonts w:ascii="Times New Roman" w:hAnsi="Times New Roman" w:cs="Times New Roman"/>
          <w:i/>
          <w:noProof/>
          <w:sz w:val="18"/>
          <w:szCs w:val="18"/>
        </w:rPr>
        <w:t>s</w:t>
      </w:r>
      <w:r>
        <w:rPr>
          <w:rFonts w:ascii="Times New Roman" w:hAnsi="Times New Roman" w:cs="Times New Roman"/>
          <w:noProof/>
          <w:sz w:val="18"/>
          <w:szCs w:val="18"/>
        </w:rPr>
        <w:t xml:space="preserve">, </w:t>
      </w:r>
      <w:r w:rsidRPr="00A0379A">
        <w:rPr>
          <w:rFonts w:ascii="Times New Roman" w:hAnsi="Times New Roman" w:cs="Times New Roman"/>
          <w:noProof/>
          <w:sz w:val="18"/>
          <w:szCs w:val="18"/>
        </w:rPr>
        <w:t>(</w:t>
      </w:r>
      <w:r w:rsidRPr="00226F5F">
        <w:rPr>
          <w:rFonts w:ascii="Times New Roman" w:hAnsi="Times New Roman" w:cs="Times New Roman"/>
          <w:noProof/>
          <w:sz w:val="18"/>
          <w:szCs w:val="18"/>
        </w:rPr>
        <w:t>London</w:t>
      </w:r>
      <w:r w:rsidRPr="00A0379A">
        <w:rPr>
          <w:rFonts w:ascii="Times New Roman" w:hAnsi="Times New Roman" w:cs="Times New Roman"/>
          <w:noProof/>
          <w:color w:val="auto"/>
          <w:sz w:val="18"/>
          <w:szCs w:val="18"/>
        </w:rPr>
        <w:t>:</w:t>
      </w:r>
      <w:r>
        <w:rPr>
          <w:rFonts w:ascii="Times New Roman" w:hAnsi="Times New Roman" w:cs="Times New Roman"/>
          <w:noProof/>
          <w:sz w:val="18"/>
          <w:szCs w:val="18"/>
        </w:rPr>
        <w:t xml:space="preserve"> </w:t>
      </w:r>
      <w:r w:rsidRPr="00C7477E">
        <w:rPr>
          <w:rFonts w:ascii="Times New Roman" w:hAnsi="Times New Roman" w:cs="Times New Roman"/>
          <w:noProof/>
          <w:sz w:val="18"/>
          <w:szCs w:val="18"/>
        </w:rPr>
        <w:t>Routledge, 2017), 31.</w:t>
      </w:r>
      <w:r w:rsidRPr="00C7477E">
        <w:rPr>
          <w:rFonts w:ascii="Times New Roman" w:hAnsi="Times New Roman" w:cs="Times New Roman"/>
          <w:sz w:val="18"/>
          <w:szCs w:val="18"/>
        </w:rPr>
        <w:fldChar w:fldCharType="end"/>
      </w:r>
    </w:p>
  </w:endnote>
  <w:endnote w:id="30">
    <w:p w14:paraId="60DD5570"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1351492128","author":[{"dropping-particle":"","family":"Hodgart","given":"Matthew","non-dropping-particle":"","parse-names":false,"suffix":""}],"id":"ITEM-1","issued":{"date-parts":[["2017"]]},"publisher":"Routledge","title":"Satire: Origins and principles","type":"book"},"uris":["http://www.mendeley.com/documents/?uuid=f751bc21-22e2-496a-94f3-1cac8652ae77"]}],"mendeley":{"formattedCitation":"Hodgart.","manualFormatting":"Hodgart,  Satire, 31.","plainTextFormattedCitation":"Hodgart.","previouslyFormattedCitation":"Hodgart."},"properties":{"noteIndex":0},"schema":"https://github.com/citation-style-language/schema/raw/master/csl-citation.json"}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Hodgart, </w:t>
      </w:r>
      <w:r w:rsidRPr="00A93450">
        <w:rPr>
          <w:rFonts w:ascii="Times New Roman" w:hAnsi="Times New Roman" w:cs="Times New Roman"/>
          <w:i/>
          <w:noProof/>
          <w:sz w:val="18"/>
          <w:szCs w:val="18"/>
        </w:rPr>
        <w:t>Satire</w:t>
      </w:r>
      <w:r>
        <w:rPr>
          <w:rFonts w:ascii="Times New Roman" w:hAnsi="Times New Roman" w:cs="Times New Roman"/>
          <w:noProof/>
          <w:sz w:val="18"/>
          <w:szCs w:val="18"/>
        </w:rPr>
        <w:t xml:space="preserve">, </w:t>
      </w:r>
      <w:r w:rsidRPr="00C7477E">
        <w:rPr>
          <w:rFonts w:ascii="Times New Roman" w:hAnsi="Times New Roman" w:cs="Times New Roman"/>
          <w:noProof/>
          <w:sz w:val="18"/>
          <w:szCs w:val="18"/>
        </w:rPr>
        <w:t>31.</w:t>
      </w:r>
      <w:r w:rsidRPr="00C7477E">
        <w:rPr>
          <w:rFonts w:ascii="Times New Roman" w:hAnsi="Times New Roman" w:cs="Times New Roman"/>
          <w:sz w:val="18"/>
          <w:szCs w:val="18"/>
        </w:rPr>
        <w:fldChar w:fldCharType="end"/>
      </w:r>
    </w:p>
  </w:endnote>
  <w:endnote w:id="31">
    <w:p w14:paraId="26239D3B"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{"citationItems":[{"id":"ITEM-1","itemData":{"ISBN":"9027295999","author":[{"dropping-particle":"","family":"Simpson","given":"Paul","non-dropping-particle":"","parse-names":false,"suffix":""}],"id":"ITEM-1","issued":{"date-parts":[["2003"]]},"publisher":"John Benjamins Publishing","title":"On the discourse of satire: Towards a stylistic model of satirical humour","type":"book","volume":"2"},"uris":["http://www.mendeley.com/documents/?uuid=e751ae2e-d532-4f94-a043-c635fce38813"]}],"mendeley":{"formattedCitation":"Paul Simpson, &lt;i&gt;On the discourse of satire: Towards a stylistic model of satirical humour&lt;/i&gt;, c. 2 (John Benjamins Publishing, 2003).","manualFormatting":"Paul Simpson, On the Discourse of Satire: Towards a Stylistic Model of Satirical Humour,  (Amsterdam: John Benjamins Publishing, 2003), 4.","plainTextFormattedCitation":"Paul Simpson, On the discourse of satire: Towards a stylistic model of satirical humour, c. 2 (John Benjamins Publishing, 2003).","previouslyFormattedCitation":"Paul Simpson, &lt;i&gt;On the discourse of satire: Towards a stylistic model of satirical humour&lt;/i&gt;, c. 2 (John Benjamins Publishing, 2003)."},"properties":{"noteIndex":0},"schema":"https://github.com/citation-style-language/schema/raw/master/csl-citation.json"}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Paul Simpson, </w:t>
      </w:r>
      <w:r w:rsidRPr="00C7477E">
        <w:rPr>
          <w:rFonts w:ascii="Times New Roman" w:hAnsi="Times New Roman" w:cs="Times New Roman"/>
          <w:i/>
          <w:noProof/>
          <w:sz w:val="18"/>
          <w:szCs w:val="18"/>
        </w:rPr>
        <w:t xml:space="preserve">On the </w:t>
      </w:r>
      <w:r>
        <w:rPr>
          <w:rFonts w:ascii="Times New Roman" w:hAnsi="Times New Roman" w:cs="Times New Roman"/>
          <w:i/>
          <w:noProof/>
          <w:sz w:val="18"/>
          <w:szCs w:val="18"/>
        </w:rPr>
        <w:t>D</w:t>
      </w:r>
      <w:r w:rsidRPr="00C7477E">
        <w:rPr>
          <w:rFonts w:ascii="Times New Roman" w:hAnsi="Times New Roman" w:cs="Times New Roman"/>
          <w:i/>
          <w:noProof/>
          <w:sz w:val="18"/>
          <w:szCs w:val="18"/>
        </w:rPr>
        <w:t xml:space="preserve">iscourse of </w:t>
      </w:r>
      <w:r>
        <w:rPr>
          <w:rFonts w:ascii="Times New Roman" w:hAnsi="Times New Roman" w:cs="Times New Roman"/>
          <w:i/>
          <w:noProof/>
          <w:sz w:val="18"/>
          <w:szCs w:val="18"/>
        </w:rPr>
        <w:t>S</w:t>
      </w:r>
      <w:r w:rsidRPr="00C7477E">
        <w:rPr>
          <w:rFonts w:ascii="Times New Roman" w:hAnsi="Times New Roman" w:cs="Times New Roman"/>
          <w:i/>
          <w:noProof/>
          <w:sz w:val="18"/>
          <w:szCs w:val="18"/>
        </w:rPr>
        <w:t xml:space="preserve">atire: Towards a </w:t>
      </w:r>
      <w:r>
        <w:rPr>
          <w:rFonts w:ascii="Times New Roman" w:hAnsi="Times New Roman" w:cs="Times New Roman"/>
          <w:i/>
          <w:noProof/>
          <w:sz w:val="18"/>
          <w:szCs w:val="18"/>
        </w:rPr>
        <w:t>S</w:t>
      </w:r>
      <w:r w:rsidRPr="00C7477E">
        <w:rPr>
          <w:rFonts w:ascii="Times New Roman" w:hAnsi="Times New Roman" w:cs="Times New Roman"/>
          <w:i/>
          <w:noProof/>
          <w:sz w:val="18"/>
          <w:szCs w:val="18"/>
        </w:rPr>
        <w:t xml:space="preserve">tylistic </w:t>
      </w:r>
      <w:r>
        <w:rPr>
          <w:rFonts w:ascii="Times New Roman" w:hAnsi="Times New Roman" w:cs="Times New Roman"/>
          <w:i/>
          <w:noProof/>
          <w:sz w:val="18"/>
          <w:szCs w:val="18"/>
        </w:rPr>
        <w:t>M</w:t>
      </w:r>
      <w:r w:rsidRPr="00C7477E">
        <w:rPr>
          <w:rFonts w:ascii="Times New Roman" w:hAnsi="Times New Roman" w:cs="Times New Roman"/>
          <w:i/>
          <w:noProof/>
          <w:sz w:val="18"/>
          <w:szCs w:val="18"/>
        </w:rPr>
        <w:t xml:space="preserve">odel of </w:t>
      </w:r>
      <w:r>
        <w:rPr>
          <w:rFonts w:ascii="Times New Roman" w:hAnsi="Times New Roman" w:cs="Times New Roman"/>
          <w:i/>
          <w:noProof/>
          <w:sz w:val="18"/>
          <w:szCs w:val="18"/>
        </w:rPr>
        <w:t>S</w:t>
      </w:r>
      <w:r w:rsidRPr="00C7477E">
        <w:rPr>
          <w:rFonts w:ascii="Times New Roman" w:hAnsi="Times New Roman" w:cs="Times New Roman"/>
          <w:i/>
          <w:noProof/>
          <w:sz w:val="18"/>
          <w:szCs w:val="18"/>
        </w:rPr>
        <w:t xml:space="preserve">atirical </w:t>
      </w:r>
      <w:r>
        <w:rPr>
          <w:rFonts w:ascii="Times New Roman" w:hAnsi="Times New Roman" w:cs="Times New Roman"/>
          <w:i/>
          <w:noProof/>
          <w:sz w:val="18"/>
          <w:szCs w:val="18"/>
        </w:rPr>
        <w:t>H</w:t>
      </w:r>
      <w:r w:rsidRPr="00C7477E">
        <w:rPr>
          <w:rFonts w:ascii="Times New Roman" w:hAnsi="Times New Roman" w:cs="Times New Roman"/>
          <w:i/>
          <w:noProof/>
          <w:sz w:val="18"/>
          <w:szCs w:val="18"/>
        </w:rPr>
        <w:t>umour</w:t>
      </w:r>
      <w:r w:rsidR="0079356B">
        <w:rPr>
          <w:rFonts w:ascii="Times New Roman" w:hAnsi="Times New Roman" w:cs="Times New Roman"/>
          <w:noProof/>
          <w:sz w:val="18"/>
          <w:szCs w:val="18"/>
        </w:rPr>
        <w:t xml:space="preserve">, </w:t>
      </w:r>
      <w:r w:rsidRPr="00C7477E">
        <w:rPr>
          <w:rFonts w:ascii="Times New Roman" w:hAnsi="Times New Roman" w:cs="Times New Roman"/>
          <w:noProof/>
          <w:sz w:val="18"/>
          <w:szCs w:val="18"/>
        </w:rPr>
        <w:t>(</w:t>
      </w:r>
      <w:r>
        <w:rPr>
          <w:rFonts w:ascii="Times New Roman" w:hAnsi="Times New Roman" w:cs="Times New Roman"/>
          <w:noProof/>
          <w:sz w:val="18"/>
          <w:szCs w:val="18"/>
        </w:rPr>
        <w:t xml:space="preserve">Amsterdam: </w:t>
      </w:r>
      <w:r w:rsidRPr="00C7477E">
        <w:rPr>
          <w:rFonts w:ascii="Times New Roman" w:hAnsi="Times New Roman" w:cs="Times New Roman"/>
          <w:noProof/>
          <w:sz w:val="18"/>
          <w:szCs w:val="18"/>
        </w:rPr>
        <w:t>John Benjamins Publishing, 2003), 4.</w:t>
      </w:r>
      <w:r w:rsidRPr="00C7477E">
        <w:rPr>
          <w:rFonts w:ascii="Times New Roman" w:hAnsi="Times New Roman" w:cs="Times New Roman"/>
          <w:sz w:val="18"/>
          <w:szCs w:val="18"/>
        </w:rPr>
        <w:fldChar w:fldCharType="end"/>
      </w:r>
    </w:p>
  </w:endnote>
  <w:endnote w:id="32">
    <w:p w14:paraId="3F53975B"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{"citationItems":[{"id":"ITEM-1","itemData":{"ISBN":"0813108292","author":[{"dropping-particle":"","family":"Griffin","given":"Dustin H","non-dropping-particle":"","parse-names":false,"suffix":""}],"id":"ITEM-1","issued":{"date-parts":[["1994"]]},"publisher":"University Press of Kentucky","title":"Satire: A critical reintroduction","type":"book"},"uris":["http://www.mendeley.com/documents/?uuid=0dbf678b-b591-4cd5-a818-0ed6ec796fac"]}],"mendeley":{"formattedCitation":"Dustin H Griffin, &lt;i&gt;Satire: A critical reintroduction&lt;/i&gt; (University Press of Kentucky, 1994).","manualFormatting":"Dustin H Griffin, Satire: A critical reintroduction (University Press of Kentucky, 1994), 6.","plainTextFormattedCitation":"Dustin H Griffin, Satire: A critical reintroduction (University Press of Kentucky, 1994).","previouslyFormattedCitation":"Dustin H Griffin, &lt;i&gt;Satire: A critical reintroduction&lt;/i&gt; (University Press of Kentucky, 1994)."},"properties":{"noteIndex":0},"schema":"https://github.com/citation-style-language/schema/raw/master/csl-citation.json"}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Dustin H Griffin, </w:t>
      </w:r>
      <w:r w:rsidRPr="00C7477E">
        <w:rPr>
          <w:rFonts w:ascii="Times New Roman" w:hAnsi="Times New Roman" w:cs="Times New Roman"/>
          <w:i/>
          <w:noProof/>
          <w:sz w:val="18"/>
          <w:szCs w:val="18"/>
        </w:rPr>
        <w:t xml:space="preserve">Satire: A critical </w:t>
      </w:r>
      <w:r>
        <w:rPr>
          <w:rFonts w:ascii="Times New Roman" w:hAnsi="Times New Roman" w:cs="Times New Roman"/>
          <w:i/>
          <w:noProof/>
          <w:sz w:val="18"/>
          <w:szCs w:val="18"/>
        </w:rPr>
        <w:t>R</w:t>
      </w:r>
      <w:r w:rsidRPr="00C7477E">
        <w:rPr>
          <w:rFonts w:ascii="Times New Roman" w:hAnsi="Times New Roman" w:cs="Times New Roman"/>
          <w:i/>
          <w:noProof/>
          <w:sz w:val="18"/>
          <w:szCs w:val="18"/>
        </w:rPr>
        <w:t>eintroduction</w:t>
      </w:r>
      <w:r w:rsidRPr="00C7477E">
        <w:rPr>
          <w:rFonts w:ascii="Times New Roman" w:hAnsi="Times New Roman" w:cs="Times New Roman"/>
          <w:noProof/>
          <w:sz w:val="18"/>
          <w:szCs w:val="18"/>
        </w:rPr>
        <w:t xml:space="preserve"> (University Press of Kentucky, 1994), 6.</w:t>
      </w:r>
      <w:r w:rsidRPr="00C7477E">
        <w:rPr>
          <w:rFonts w:ascii="Times New Roman" w:hAnsi="Times New Roman" w:cs="Times New Roman"/>
          <w:sz w:val="18"/>
          <w:szCs w:val="18"/>
        </w:rPr>
        <w:fldChar w:fldCharType="end"/>
      </w:r>
    </w:p>
  </w:endnote>
  <w:endnote w:id="33">
    <w:p w14:paraId="04E25D5F" w14:textId="46532B12"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0079356B">
        <w:rPr>
          <w:rFonts w:ascii="Times New Roman" w:hAnsi="Times New Roman" w:cs="Times New Roman"/>
          <w:sz w:val="18"/>
          <w:szCs w:val="18"/>
        </w:rPr>
        <w:t xml:space="preserve">Robert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{"citationItems":[{"id":"ITEM-1","itemData":{"ISSN":"0033-5630","author":[{"dropping-particle":"","family":"Hariman","given":"Robert","non-dropping-particle":"","parse-names":false,"suffix":""}],"container-title":"Quarterly Journal of Speech","id":"ITEM-1","issue":"3","issued":{"date-parts":[["2008"]]},"page":"247-272","publisher":"Taylor &amp; Francis","title":"Political parody and public culture","type":"article-journal","volume":"94"},"uris":["http://www.mendeley.com/documents/?uuid=902a7d76-a51f-4c14-b5ba-a674ef508fda"]}],"mendeley":{"formattedCitation":"Robert Hariman, “Political parody and public culture”, &lt;i&gt;Quarterly Journal of Speech&lt;/i&gt; 94, sayı 3 (2008): 247–72.","manualFormatting":"Hariman, “Political parody and public culture”, 250.","plainTextFormattedCitation":"Robert Hariman, “Political parody and public culture”, Quarterly Journal of Speech 94, sayı 3 (2008): 247–72.","previouslyFormattedCitation":"Hariman, “Political parody and public culture”."},"properties":{"noteIndex":0},"schema":"https://github.com/citation-style-language/schema/raw/master/csl-citation.json"}</w:instrText>
      </w:r>
      <w:r w:rsidRPr="00C7477E">
        <w:rPr>
          <w:rFonts w:ascii="Times New Roman" w:hAnsi="Times New Roman" w:cs="Times New Roman"/>
          <w:sz w:val="18"/>
          <w:szCs w:val="18"/>
        </w:rPr>
        <w:fldChar w:fldCharType="separate"/>
      </w:r>
      <w:r w:rsidR="00AC7359">
        <w:rPr>
          <w:rFonts w:ascii="Times New Roman" w:hAnsi="Times New Roman" w:cs="Times New Roman"/>
          <w:noProof/>
          <w:sz w:val="18"/>
          <w:szCs w:val="18"/>
        </w:rPr>
        <w:t>Hariman, “Political P</w:t>
      </w:r>
      <w:r w:rsidRPr="00C7477E">
        <w:rPr>
          <w:rFonts w:ascii="Times New Roman" w:hAnsi="Times New Roman" w:cs="Times New Roman"/>
          <w:noProof/>
          <w:sz w:val="18"/>
          <w:szCs w:val="18"/>
        </w:rPr>
        <w:t xml:space="preserve">arody and </w:t>
      </w:r>
      <w:r w:rsidR="00AC7359">
        <w:rPr>
          <w:rFonts w:ascii="Times New Roman" w:hAnsi="Times New Roman" w:cs="Times New Roman"/>
          <w:noProof/>
          <w:sz w:val="18"/>
          <w:szCs w:val="18"/>
        </w:rPr>
        <w:t>P</w:t>
      </w:r>
      <w:r w:rsidRPr="00C7477E">
        <w:rPr>
          <w:rFonts w:ascii="Times New Roman" w:hAnsi="Times New Roman" w:cs="Times New Roman"/>
          <w:noProof/>
          <w:sz w:val="18"/>
          <w:szCs w:val="18"/>
        </w:rPr>
        <w:t xml:space="preserve">ublic </w:t>
      </w:r>
      <w:r w:rsidR="00AC7359">
        <w:rPr>
          <w:rFonts w:ascii="Times New Roman" w:hAnsi="Times New Roman" w:cs="Times New Roman"/>
          <w:noProof/>
          <w:sz w:val="18"/>
          <w:szCs w:val="18"/>
        </w:rPr>
        <w:t>C</w:t>
      </w:r>
      <w:r w:rsidRPr="00C7477E">
        <w:rPr>
          <w:rFonts w:ascii="Times New Roman" w:hAnsi="Times New Roman" w:cs="Times New Roman"/>
          <w:noProof/>
          <w:sz w:val="18"/>
          <w:szCs w:val="18"/>
        </w:rPr>
        <w:t xml:space="preserve">ulture”, </w:t>
      </w:r>
      <w:r w:rsidR="0079356B">
        <w:rPr>
          <w:rFonts w:ascii="Times New Roman" w:hAnsi="Times New Roman" w:cs="Times New Roman"/>
          <w:i/>
          <w:noProof/>
          <w:sz w:val="18"/>
          <w:szCs w:val="18"/>
        </w:rPr>
        <w:t xml:space="preserve">Quarterly Journal of Speech </w:t>
      </w:r>
      <w:r w:rsidR="00226F5F">
        <w:rPr>
          <w:rFonts w:ascii="Times New Roman" w:hAnsi="Times New Roman" w:cs="Times New Roman"/>
          <w:noProof/>
          <w:sz w:val="18"/>
          <w:szCs w:val="18"/>
        </w:rPr>
        <w:t>94 (3) (2008),</w:t>
      </w:r>
      <w:r w:rsidR="0079356B">
        <w:rPr>
          <w:rFonts w:ascii="Times New Roman" w:hAnsi="Times New Roman" w:cs="Times New Roman"/>
          <w:noProof/>
          <w:sz w:val="18"/>
          <w:szCs w:val="18"/>
        </w:rPr>
        <w:t xml:space="preserve"> </w:t>
      </w:r>
      <w:r w:rsidRPr="00C7477E">
        <w:rPr>
          <w:rFonts w:ascii="Times New Roman" w:hAnsi="Times New Roman" w:cs="Times New Roman"/>
          <w:noProof/>
          <w:sz w:val="18"/>
          <w:szCs w:val="18"/>
        </w:rPr>
        <w:t>250</w:t>
      </w:r>
      <w:r w:rsidRPr="00C7477E">
        <w:rPr>
          <w:rFonts w:ascii="Times New Roman" w:hAnsi="Times New Roman" w:cs="Times New Roman"/>
          <w:sz w:val="18"/>
          <w:szCs w:val="18"/>
        </w:rPr>
        <w:fldChar w:fldCharType="end"/>
      </w:r>
      <w:r w:rsidR="00E16DF7">
        <w:rPr>
          <w:rFonts w:ascii="Times New Roman" w:hAnsi="Times New Roman" w:cs="Times New Roman"/>
          <w:sz w:val="18"/>
          <w:szCs w:val="18"/>
        </w:rPr>
        <w:t xml:space="preserve">, </w:t>
      </w:r>
      <w:r w:rsidR="00696248">
        <w:rPr>
          <w:rFonts w:ascii="Times New Roman" w:hAnsi="Times New Roman" w:cs="Times New Roman"/>
          <w:sz w:val="18"/>
          <w:szCs w:val="18"/>
        </w:rPr>
        <w:t>Erişim Tarihi:</w:t>
      </w:r>
      <w:r w:rsidR="00E16DF7">
        <w:rPr>
          <w:rFonts w:ascii="Times New Roman" w:hAnsi="Times New Roman" w:cs="Times New Roman"/>
          <w:sz w:val="18"/>
          <w:szCs w:val="18"/>
        </w:rPr>
        <w:t xml:space="preserve"> </w:t>
      </w:r>
      <w:r w:rsidR="00E16DF7" w:rsidRPr="00E16DF7">
        <w:rPr>
          <w:rFonts w:ascii="Times New Roman" w:hAnsi="Times New Roman" w:cs="Times New Roman"/>
          <w:sz w:val="18"/>
          <w:szCs w:val="18"/>
        </w:rPr>
        <w:t xml:space="preserve">13 </w:t>
      </w:r>
      <w:r w:rsidR="00E16DF7">
        <w:rPr>
          <w:rFonts w:ascii="Times New Roman" w:hAnsi="Times New Roman" w:cs="Times New Roman"/>
          <w:sz w:val="18"/>
          <w:szCs w:val="18"/>
        </w:rPr>
        <w:t>Mart</w:t>
      </w:r>
      <w:r w:rsidR="00E16DF7" w:rsidRPr="00E16DF7">
        <w:rPr>
          <w:rFonts w:ascii="Times New Roman" w:hAnsi="Times New Roman" w:cs="Times New Roman"/>
          <w:sz w:val="18"/>
          <w:szCs w:val="18"/>
        </w:rPr>
        <w:t xml:space="preserve"> 201</w:t>
      </w:r>
      <w:r w:rsidR="004C6F81">
        <w:rPr>
          <w:rFonts w:ascii="Times New Roman" w:hAnsi="Times New Roman" w:cs="Times New Roman"/>
          <w:sz w:val="18"/>
          <w:szCs w:val="18"/>
        </w:rPr>
        <w:t>6</w:t>
      </w:r>
      <w:r w:rsidR="00E16DF7">
        <w:rPr>
          <w:rFonts w:ascii="Times New Roman" w:hAnsi="Times New Roman" w:cs="Times New Roman"/>
          <w:sz w:val="18"/>
          <w:szCs w:val="18"/>
        </w:rPr>
        <w:t xml:space="preserve">, </w:t>
      </w:r>
      <w:proofErr w:type="spellStart"/>
      <w:r w:rsidR="00E16DF7">
        <w:rPr>
          <w:rFonts w:ascii="Times New Roman" w:hAnsi="Times New Roman" w:cs="Times New Roman"/>
          <w:sz w:val="18"/>
          <w:szCs w:val="18"/>
        </w:rPr>
        <w:t>doi</w:t>
      </w:r>
      <w:proofErr w:type="spellEnd"/>
      <w:r w:rsidR="00E16DF7">
        <w:rPr>
          <w:rFonts w:ascii="Times New Roman" w:hAnsi="Times New Roman" w:cs="Times New Roman"/>
          <w:sz w:val="18"/>
          <w:szCs w:val="18"/>
        </w:rPr>
        <w:t xml:space="preserve">: </w:t>
      </w:r>
      <w:r w:rsidR="00E16DF7" w:rsidRPr="00E16DF7">
        <w:rPr>
          <w:rFonts w:ascii="Times New Roman" w:hAnsi="Times New Roman" w:cs="Times New Roman"/>
          <w:sz w:val="18"/>
          <w:szCs w:val="18"/>
        </w:rPr>
        <w:t>10.1080/00335630802210369</w:t>
      </w:r>
      <w:r w:rsidR="00E16DF7">
        <w:rPr>
          <w:rFonts w:ascii="Times New Roman" w:hAnsi="Times New Roman" w:cs="Times New Roman"/>
          <w:sz w:val="18"/>
          <w:szCs w:val="18"/>
        </w:rPr>
        <w:t>.</w:t>
      </w:r>
    </w:p>
  </w:endnote>
  <w:endnote w:id="34">
    <w:p w14:paraId="7B24BAC8"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 Mikhaĭlovich","non-dropping-particle":"","parse-names":false,"suffix":""}],"id":"ITEM-1","issued":{"date-parts":[["1986"]]},"publisher":"University of Texas Press","publisher-place":"Austin","title":"Speech Genres and Other Late Essays","translator":[{"dropping-particle":"","family":"Emerson","given":"Caryl","non-dropping-particle":"","parse-names":false,"suffix":""},{"dropping-particle":"","family":"Holquist","given":"Michael","non-dropping-particle":"","parse-names":false,"suffix":""}],"type":"book"},"uris":["http://www.mendeley.com/documents/?uuid=17ab759d-b41d-47a2-b5a3-ba6f552df6a3"]}],"mendeley":{"formattedCitation":"Mikhail Mikhaĭlovich Bakhtin, &lt;i&gt;Speech Genres and Other Late Essays&lt;/i&gt;, çev. Caryl Emerson ve Michael Holquist (Austin: University of Texas Press, 1986).","manualFormatting":"Mikhail Mikhaĭlovich Bakhtin, Speech Genres and Other Late Essays, çev. Caryl Emerson ve Michael Holquist (Austin: University of Texas Press, 1986), 60.","plainTextFormattedCitation":"Mikhail Mikhaĭlovich Bakhtin, Speech Genres and Other Late Essays, çev. Caryl Emerson ve Michael Holquist (Austin: University of Texas Press, 1986).","previouslyFormattedCitation":"Mikhail Mikhaĭlovich Bakhtin, &lt;i&gt;Speech Genres and Other Late Essays&lt;/i&gt;, çev. Caryl Emerson ve Michael Holquist (Austin: University of Texas Press, 1986)."},"properties":{"noteIndex":0},"schema":"https://github.com/citation-style-language/schema/raw/master/csl-citation.json"}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Mikhail M</w:t>
      </w:r>
      <w:r w:rsidR="0025190A">
        <w:rPr>
          <w:rFonts w:ascii="Times New Roman" w:hAnsi="Times New Roman" w:cs="Times New Roman"/>
          <w:noProof/>
          <w:sz w:val="18"/>
          <w:szCs w:val="18"/>
        </w:rPr>
        <w:t>.</w:t>
      </w:r>
      <w:r w:rsidRPr="00C7477E">
        <w:rPr>
          <w:rFonts w:ascii="Times New Roman" w:hAnsi="Times New Roman" w:cs="Times New Roman"/>
          <w:noProof/>
          <w:sz w:val="18"/>
          <w:szCs w:val="18"/>
        </w:rPr>
        <w:t xml:space="preserve"> Bakhtin, </w:t>
      </w:r>
      <w:r w:rsidRPr="00C7477E">
        <w:rPr>
          <w:rFonts w:ascii="Times New Roman" w:hAnsi="Times New Roman" w:cs="Times New Roman"/>
          <w:i/>
          <w:noProof/>
          <w:sz w:val="18"/>
          <w:szCs w:val="18"/>
        </w:rPr>
        <w:t>Speech Genres and Other Late Essays</w:t>
      </w:r>
      <w:r w:rsidRPr="00C7477E">
        <w:rPr>
          <w:rFonts w:ascii="Times New Roman" w:hAnsi="Times New Roman" w:cs="Times New Roman"/>
          <w:noProof/>
          <w:sz w:val="18"/>
          <w:szCs w:val="18"/>
        </w:rPr>
        <w:t>, çev. Caryl Emerson ve Michael Holquist (Austin: University of Texas Press, 1986), 60.</w:t>
      </w:r>
      <w:r w:rsidRPr="00C7477E">
        <w:rPr>
          <w:rFonts w:ascii="Times New Roman" w:hAnsi="Times New Roman" w:cs="Times New Roman"/>
          <w:sz w:val="18"/>
          <w:szCs w:val="18"/>
        </w:rPr>
        <w:fldChar w:fldCharType="end"/>
      </w:r>
    </w:p>
  </w:endnote>
  <w:endnote w:id="35">
    <w:p w14:paraId="4B1E907A"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romana: edebiyat teorisinden dil felsefesine seçme yazılar, 160.","plainTextFormattedCitation":"Bakhtin,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79356B">
        <w:rPr>
          <w:rFonts w:ascii="Times New Roman" w:hAnsi="Times New Roman" w:cs="Times New Roman"/>
          <w:i/>
          <w:noProof/>
          <w:sz w:val="18"/>
          <w:szCs w:val="18"/>
        </w:rPr>
        <w:t>Karnavaldan</w:t>
      </w:r>
      <w:r w:rsidRPr="00C7477E">
        <w:rPr>
          <w:rFonts w:ascii="Times New Roman" w:hAnsi="Times New Roman" w:cs="Times New Roman"/>
          <w:noProof/>
          <w:sz w:val="18"/>
          <w:szCs w:val="18"/>
        </w:rPr>
        <w:t>, 160.</w:t>
      </w:r>
      <w:r w:rsidRPr="00C7477E">
        <w:rPr>
          <w:rFonts w:ascii="Times New Roman" w:hAnsi="Times New Roman" w:cs="Times New Roman"/>
          <w:sz w:val="18"/>
          <w:szCs w:val="18"/>
        </w:rPr>
        <w:fldChar w:fldCharType="end"/>
      </w:r>
    </w:p>
  </w:endnote>
  <w:endnote w:id="36">
    <w:p w14:paraId="6E99820B"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{"citationItems":[{"id":"ITEM-1","itemData":{"author":[{"dropping-particle":"","family":"Bakhtin","given":"Mikhail","non-dropping-particle":"","parse-names":false,"suffix":""}],"id":"ITEM-1","issued":{"date-parts":[["1981"]]},"publisher":"University of Texas Press","publisher-place":"Austin","title":"The dialogic imagination: Four essays","type":"book"},"uris":["http://www.mendeley.com/documents/?uuid=fb1a49b4-fcc6-4314-ba53-2663dbd8fdce"]}],"mendeley":{"formattedCitation":"Bakhtin, &lt;i&gt;The dialogic imagination: Four essays&lt;/i&gt;.","manualFormatting":"Mikhail Bakhtin, The dialogic imagination: Four essays (Austin: University of Texas Press, 1981), 76.","plainTextFormattedCitation":"Bakhtin, The dialogic imagination: Four essays.","previouslyFormattedCitation":"Bakhtin, &lt;i&gt;The dialogic imagination: Four essays&lt;/i&gt;."},"properties":{"noteIndex":0},"schema":"https://github.com/citation-style-language/schema/raw/master/csl-citation.json"}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Mikhail </w:t>
      </w:r>
      <w:r w:rsidR="00FB14C7">
        <w:rPr>
          <w:rFonts w:ascii="Times New Roman" w:hAnsi="Times New Roman" w:cs="Times New Roman"/>
          <w:noProof/>
          <w:sz w:val="18"/>
          <w:szCs w:val="18"/>
        </w:rPr>
        <w:t xml:space="preserve">M. </w:t>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 xml:space="preserve">The </w:t>
      </w:r>
      <w:r w:rsidR="008B5BF6" w:rsidRPr="00C7477E">
        <w:rPr>
          <w:rFonts w:ascii="Times New Roman" w:hAnsi="Times New Roman" w:cs="Times New Roman"/>
          <w:i/>
          <w:noProof/>
          <w:sz w:val="18"/>
          <w:szCs w:val="18"/>
        </w:rPr>
        <w:t xml:space="preserve">Dialogic </w:t>
      </w:r>
      <w:r w:rsidR="008B5BF6">
        <w:rPr>
          <w:rFonts w:ascii="Times New Roman" w:hAnsi="Times New Roman" w:cs="Times New Roman"/>
          <w:i/>
          <w:noProof/>
          <w:sz w:val="18"/>
          <w:szCs w:val="18"/>
        </w:rPr>
        <w:t>I</w:t>
      </w:r>
      <w:r w:rsidR="008B5BF6" w:rsidRPr="00C7477E">
        <w:rPr>
          <w:rFonts w:ascii="Times New Roman" w:hAnsi="Times New Roman" w:cs="Times New Roman"/>
          <w:i/>
          <w:noProof/>
          <w:sz w:val="18"/>
          <w:szCs w:val="18"/>
        </w:rPr>
        <w:t xml:space="preserve">magination: </w:t>
      </w:r>
      <w:r w:rsidRPr="00C7477E">
        <w:rPr>
          <w:rFonts w:ascii="Times New Roman" w:hAnsi="Times New Roman" w:cs="Times New Roman"/>
          <w:i/>
          <w:noProof/>
          <w:sz w:val="18"/>
          <w:szCs w:val="18"/>
        </w:rPr>
        <w:t xml:space="preserve">Four </w:t>
      </w:r>
      <w:r w:rsidR="008B5BF6" w:rsidRPr="00C7477E">
        <w:rPr>
          <w:rFonts w:ascii="Times New Roman" w:hAnsi="Times New Roman" w:cs="Times New Roman"/>
          <w:i/>
          <w:noProof/>
          <w:sz w:val="18"/>
          <w:szCs w:val="18"/>
        </w:rPr>
        <w:t>Essays</w:t>
      </w:r>
      <w:r w:rsidR="008B5BF6" w:rsidRPr="00C7477E">
        <w:rPr>
          <w:rFonts w:ascii="Times New Roman" w:hAnsi="Times New Roman" w:cs="Times New Roman"/>
          <w:noProof/>
          <w:sz w:val="18"/>
          <w:szCs w:val="18"/>
        </w:rPr>
        <w:t xml:space="preserve"> (</w:t>
      </w:r>
      <w:r w:rsidRPr="00C7477E">
        <w:rPr>
          <w:rFonts w:ascii="Times New Roman" w:hAnsi="Times New Roman" w:cs="Times New Roman"/>
          <w:noProof/>
          <w:sz w:val="18"/>
          <w:szCs w:val="18"/>
        </w:rPr>
        <w:t>Austin</w:t>
      </w:r>
      <w:r w:rsidR="008B5BF6" w:rsidRPr="00C7477E">
        <w:rPr>
          <w:rFonts w:ascii="Times New Roman" w:hAnsi="Times New Roman" w:cs="Times New Roman"/>
          <w:noProof/>
          <w:sz w:val="18"/>
          <w:szCs w:val="18"/>
        </w:rPr>
        <w:t xml:space="preserve">: </w:t>
      </w:r>
      <w:r w:rsidRPr="00C7477E">
        <w:rPr>
          <w:rFonts w:ascii="Times New Roman" w:hAnsi="Times New Roman" w:cs="Times New Roman"/>
          <w:noProof/>
          <w:sz w:val="18"/>
          <w:szCs w:val="18"/>
        </w:rPr>
        <w:t xml:space="preserve">University </w:t>
      </w:r>
      <w:r w:rsidR="008B5BF6" w:rsidRPr="00C7477E">
        <w:rPr>
          <w:rFonts w:ascii="Times New Roman" w:hAnsi="Times New Roman" w:cs="Times New Roman"/>
          <w:noProof/>
          <w:sz w:val="18"/>
          <w:szCs w:val="18"/>
        </w:rPr>
        <w:t xml:space="preserve">Of </w:t>
      </w:r>
      <w:r w:rsidRPr="00C7477E">
        <w:rPr>
          <w:rFonts w:ascii="Times New Roman" w:hAnsi="Times New Roman" w:cs="Times New Roman"/>
          <w:noProof/>
          <w:sz w:val="18"/>
          <w:szCs w:val="18"/>
        </w:rPr>
        <w:t>Texas Press</w:t>
      </w:r>
      <w:r w:rsidR="008B5BF6" w:rsidRPr="00C7477E">
        <w:rPr>
          <w:rFonts w:ascii="Times New Roman" w:hAnsi="Times New Roman" w:cs="Times New Roman"/>
          <w:noProof/>
          <w:sz w:val="18"/>
          <w:szCs w:val="18"/>
        </w:rPr>
        <w:t>, 1981), 76.</w:t>
      </w:r>
      <w:r w:rsidRPr="00C7477E">
        <w:rPr>
          <w:rFonts w:ascii="Times New Roman" w:hAnsi="Times New Roman" w:cs="Times New Roman"/>
          <w:sz w:val="18"/>
          <w:szCs w:val="18"/>
        </w:rPr>
        <w:fldChar w:fldCharType="end"/>
      </w:r>
    </w:p>
  </w:endnote>
  <w:endnote w:id="37">
    <w:p w14:paraId="121EC527" w14:textId="77777777" w:rsidR="001A46FF" w:rsidRPr="008B5BF6" w:rsidRDefault="001A46FF">
      <w:pPr>
        <w:pStyle w:val="SonnotMetni"/>
        <w:rPr>
          <w:rFonts w:ascii="Times New Roman" w:hAnsi="Times New Roman" w:cs="Times New Roman"/>
          <w:color w:val="auto"/>
          <w:sz w:val="18"/>
          <w:szCs w:val="18"/>
        </w:rPr>
      </w:pPr>
      <w:r w:rsidRPr="008B5BF6">
        <w:rPr>
          <w:rStyle w:val="SonnotBavurusu"/>
          <w:rFonts w:ascii="Times New Roman" w:hAnsi="Times New Roman" w:cs="Times New Roman"/>
          <w:color w:val="auto"/>
          <w:sz w:val="18"/>
          <w:szCs w:val="18"/>
        </w:rPr>
        <w:endnoteRef/>
      </w:r>
      <w:r w:rsidRPr="008B5BF6">
        <w:rPr>
          <w:rFonts w:ascii="Times New Roman" w:hAnsi="Times New Roman" w:cs="Times New Roman"/>
          <w:color w:val="auto"/>
          <w:sz w:val="18"/>
          <w:szCs w:val="18"/>
        </w:rPr>
        <w:t xml:space="preserve"> </w:t>
      </w:r>
      <w:r w:rsidRPr="008B5BF6">
        <w:rPr>
          <w:rFonts w:ascii="Times New Roman" w:hAnsi="Times New Roman" w:cs="Times New Roman"/>
          <w:color w:val="auto"/>
          <w:sz w:val="18"/>
          <w:szCs w:val="18"/>
        </w:rPr>
        <w:fldChar w:fldCharType="begin" w:fldLock="1"/>
      </w:r>
      <w:r w:rsidRPr="008B5BF6">
        <w:rPr>
          <w:rFonts w:ascii="Times New Roman" w:hAnsi="Times New Roman" w:cs="Times New Roman"/>
          <w:color w:val="auto"/>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yazılar&lt;/i&gt;.","manualFormatting":"Mikhail Bakhtin, Karnavaldan romana: edebiyat teorisinden dil felsefesine seçme yazılar, çev. Cem Soydemir (İstanbul: Ayrıntı yayınları, 2001), 180.","plainTextFormattedCitation":"Bakhtin,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8B5BF6">
        <w:rPr>
          <w:rFonts w:ascii="Times New Roman" w:hAnsi="Times New Roman" w:cs="Times New Roman"/>
          <w:color w:val="auto"/>
          <w:sz w:val="18"/>
          <w:szCs w:val="18"/>
        </w:rPr>
        <w:fldChar w:fldCharType="separate"/>
      </w:r>
      <w:r w:rsidRPr="008B5BF6">
        <w:rPr>
          <w:rFonts w:ascii="Times New Roman" w:hAnsi="Times New Roman" w:cs="Times New Roman"/>
          <w:noProof/>
          <w:color w:val="auto"/>
          <w:sz w:val="18"/>
          <w:szCs w:val="18"/>
        </w:rPr>
        <w:t xml:space="preserve">Bakhtin, </w:t>
      </w:r>
      <w:r w:rsidRPr="008B5BF6">
        <w:rPr>
          <w:rFonts w:ascii="Times New Roman" w:hAnsi="Times New Roman" w:cs="Times New Roman"/>
          <w:i/>
          <w:noProof/>
          <w:color w:val="auto"/>
          <w:sz w:val="18"/>
          <w:szCs w:val="18"/>
        </w:rPr>
        <w:t>Karnavaldan</w:t>
      </w:r>
      <w:r w:rsidRPr="008B5BF6">
        <w:rPr>
          <w:rFonts w:ascii="Times New Roman" w:hAnsi="Times New Roman" w:cs="Times New Roman"/>
          <w:noProof/>
          <w:color w:val="auto"/>
          <w:sz w:val="18"/>
          <w:szCs w:val="18"/>
        </w:rPr>
        <w:t>, 180.</w:t>
      </w:r>
      <w:r w:rsidRPr="008B5BF6">
        <w:rPr>
          <w:rFonts w:ascii="Times New Roman" w:hAnsi="Times New Roman" w:cs="Times New Roman"/>
          <w:color w:val="auto"/>
          <w:sz w:val="18"/>
          <w:szCs w:val="18"/>
        </w:rPr>
        <w:fldChar w:fldCharType="end"/>
      </w:r>
    </w:p>
    <w:p w14:paraId="417E2509" w14:textId="77777777" w:rsidR="001A46FF" w:rsidRPr="00C7477E" w:rsidRDefault="001A46FF">
      <w:pPr>
        <w:pStyle w:val="SonnotMetni"/>
        <w:rPr>
          <w:rFonts w:ascii="Times New Roman" w:hAnsi="Times New Roman" w:cs="Times New Roman"/>
          <w:sz w:val="18"/>
          <w:szCs w:val="18"/>
        </w:rPr>
      </w:pPr>
    </w:p>
  </w:endnote>
  <w:endnote w:id="38">
    <w:p w14:paraId="1F5FA922"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{"citationItems":[{"id":"ITEM-1","itemData":{"ISSN":"0033-5630","author":[{"dropping-particle":"","family":"Hariman","given":"Robert","non-dropping-particle":"","parse-names":false,"suffix":""}],"container-title":"Quarterly Journal of Speech","id":"ITEM-1","issue":"3","issued":{"date-parts":[["2008"]]},"page":"247-272","publisher":"Taylor &amp; Francis","title":"Political parody and public culture","type":"article-journal","volume":"94"},"uris":["http://www.mendeley.com/documents/?uuid=902a7d76-a51f-4c14-b5ba-a674ef508fda"]}],"mendeley":{"formattedCitation":"Hariman, “Political parody and public culture”.","manualFormatting":"Hariman, “Political parody and public culture”, Quarterly Journal of Speech 94 (3) (2008):  253.","plainTextFormattedCitation":"Hariman, “Political parody and public culture”.","previouslyFormattedCitation":"Hariman, “Political parody and public culture”."},"properties":{"noteIndex":0},"schema":"https://github.com/citation-style-language/schema/raw/master/csl-citation.json"}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Hariman, “Political”,</w:t>
      </w:r>
      <w:r>
        <w:rPr>
          <w:rFonts w:ascii="Times New Roman" w:hAnsi="Times New Roman" w:cs="Times New Roman"/>
          <w:noProof/>
          <w:sz w:val="18"/>
          <w:szCs w:val="18"/>
        </w:rPr>
        <w:t xml:space="preserve"> </w:t>
      </w:r>
      <w:r w:rsidRPr="00C7477E">
        <w:rPr>
          <w:rFonts w:ascii="Times New Roman" w:hAnsi="Times New Roman" w:cs="Times New Roman"/>
          <w:noProof/>
          <w:sz w:val="18"/>
          <w:szCs w:val="18"/>
        </w:rPr>
        <w:t>253.</w:t>
      </w:r>
      <w:r w:rsidRPr="00C7477E">
        <w:rPr>
          <w:rFonts w:ascii="Times New Roman" w:hAnsi="Times New Roman" w:cs="Times New Roman"/>
          <w:sz w:val="18"/>
          <w:szCs w:val="18"/>
        </w:rPr>
        <w:fldChar w:fldCharType="end"/>
      </w:r>
    </w:p>
  </w:endnote>
  <w:endnote w:id="39">
    <w:p w14:paraId="33E82F2E"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romana: edebiyat teorisinden dil felsefesine seçme yazılar, 178.","plainTextFormattedCitation":"Bakhtin,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 xml:space="preserve">Karnavaldan, </w:t>
      </w:r>
      <w:r w:rsidRPr="00C7477E">
        <w:rPr>
          <w:rFonts w:ascii="Times New Roman" w:hAnsi="Times New Roman" w:cs="Times New Roman"/>
          <w:noProof/>
          <w:sz w:val="18"/>
          <w:szCs w:val="18"/>
        </w:rPr>
        <w:t>178.</w:t>
      </w:r>
      <w:r w:rsidRPr="00C7477E">
        <w:rPr>
          <w:rFonts w:ascii="Times New Roman" w:hAnsi="Times New Roman" w:cs="Times New Roman"/>
          <w:sz w:val="18"/>
          <w:szCs w:val="18"/>
        </w:rPr>
        <w:fldChar w:fldCharType="end"/>
      </w:r>
    </w:p>
  </w:endnote>
  <w:endnote w:id="40">
    <w:p w14:paraId="6D66C988" w14:textId="77777777" w:rsidR="001A46FF" w:rsidRPr="001A46FF" w:rsidRDefault="001A46FF" w:rsidP="002017E2">
      <w:pPr>
        <w:pStyle w:val="SonnotMetni"/>
        <w:spacing w:after="200"/>
        <w:jc w:val="both"/>
        <w:rPr>
          <w:rFonts w:ascii="Times New Roman" w:hAnsi="Times New Roman" w:cs="Times New Roman"/>
          <w:color w:val="FF0000"/>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8B5BF6">
        <w:rPr>
          <w:rFonts w:ascii="Times New Roman" w:hAnsi="Times New Roman" w:cs="Times New Roman"/>
          <w:color w:val="auto"/>
          <w:sz w:val="18"/>
          <w:szCs w:val="18"/>
        </w:rPr>
        <w:fldChar w:fldCharType="begin" w:fldLock="1"/>
      </w:r>
      <w:r w:rsidRPr="008B5BF6">
        <w:rPr>
          <w:rFonts w:ascii="Times New Roman" w:hAnsi="Times New Roman" w:cs="Times New Roman"/>
          <w:color w:val="auto"/>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manualFormatting":"Bakhtin, 84.","plainTextFormattedCitation":"Bakhtin.","previouslyFormattedCitation":"Bakhtin."},"properties":{"noteIndex":0},"schema":"https://github.com/citation-style-language/schema/raw/master/csl-citation.json"}</w:instrText>
      </w:r>
      <w:r w:rsidRPr="008B5BF6">
        <w:rPr>
          <w:rFonts w:ascii="Times New Roman" w:hAnsi="Times New Roman" w:cs="Times New Roman"/>
          <w:color w:val="auto"/>
          <w:sz w:val="18"/>
          <w:szCs w:val="18"/>
        </w:rPr>
        <w:fldChar w:fldCharType="separate"/>
      </w:r>
      <w:r w:rsidRPr="008B5BF6">
        <w:rPr>
          <w:rFonts w:ascii="Times New Roman" w:hAnsi="Times New Roman" w:cs="Times New Roman"/>
          <w:noProof/>
          <w:color w:val="auto"/>
          <w:sz w:val="18"/>
          <w:szCs w:val="18"/>
        </w:rPr>
        <w:t xml:space="preserve">Bakhtin, </w:t>
      </w:r>
      <w:r w:rsidR="008B5BF6" w:rsidRPr="008B5BF6">
        <w:rPr>
          <w:rFonts w:ascii="Times New Roman" w:hAnsi="Times New Roman" w:cs="Times New Roman"/>
          <w:i/>
          <w:noProof/>
          <w:color w:val="auto"/>
          <w:sz w:val="18"/>
          <w:szCs w:val="18"/>
        </w:rPr>
        <w:t xml:space="preserve">Karnavaldan, </w:t>
      </w:r>
      <w:r w:rsidRPr="008B5BF6">
        <w:rPr>
          <w:rFonts w:ascii="Times New Roman" w:hAnsi="Times New Roman" w:cs="Times New Roman"/>
          <w:noProof/>
          <w:color w:val="auto"/>
          <w:sz w:val="18"/>
          <w:szCs w:val="18"/>
        </w:rPr>
        <w:t>84.</w:t>
      </w:r>
      <w:r w:rsidRPr="008B5BF6">
        <w:rPr>
          <w:rFonts w:ascii="Times New Roman" w:hAnsi="Times New Roman" w:cs="Times New Roman"/>
          <w:color w:val="auto"/>
          <w:sz w:val="18"/>
          <w:szCs w:val="18"/>
        </w:rPr>
        <w:fldChar w:fldCharType="end"/>
      </w:r>
    </w:p>
  </w:endnote>
  <w:endnote w:id="41">
    <w:p w14:paraId="1B4E4DBC" w14:textId="24326972" w:rsidR="001A46FF" w:rsidRPr="00C7477E" w:rsidRDefault="001A46FF" w:rsidP="00D66DE3">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{"citationItems":[{"id":"ITEM-1","itemData":{"author":[{"dropping-particle":"","family":"Broersma","given":"Marcel","non-dropping-particle":"","parse-names":false,"suffix":""}],"container-title":"Journalism and meaning-making: Reading the newspaper","editor":[{"dropping-particle":"","family":"Rupar","given":"Verica","non-dropping-particle":"","parse-names":false,"suffix":""}],"id":"ITEM-1","issued":{"date-parts":[["2011"]]},"publisher":"Hampton Press","title":"Journalism as performative discourse: The importance of form and style in journalism","type":"chapter"},"uris":["http://www.mendeley.com/documents/?uuid=33e05a21-ad80-4e1a-a045-f42038c4e394"]}],"mendeley":{"formattedCitation":"Marcel Broersma, “Journalism as performative discourse: The importance of form and style in journalism”, içinde &lt;i&gt;Journalism and meaning-making: Reading the newspaper&lt;/i&gt;, ed. Verica Rupar (Hampton Press, 2011).","manualFormatting":"Marcel Broersma, “Journalism as Performative Discourse: The Importance of form and Style ın Journalism”, içinde Journalism and Meaning-Making: Reading the Newspaper, der. Verica Rupar (Cresskill, NJ: Hampton Press, 2011), 25.","plainTextFormattedCitation":"Marcel Broersma, “Journalism as performative discourse: The importance of form and style in journalism”, içinde Journalism and meaning-making: Reading the newspaper, ed. Verica Rupar (Hampton Press, 2011).","previouslyFormattedCitation":"Marcel Broersma, “Journalism as performative discourse: The importance of form and style in journalism”, içinde &lt;i&gt;Journalism and meaning-making: Reading the newspaper&lt;/i&gt;, ed. Verica Rupar (Hampton Press, 2011)."},"properties":{"noteIndex":0},"schema":"https://github.com/citation-style-language/schema/raw/master/csl-citation.json"}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Marcel Broersma, “</w:t>
      </w:r>
      <w:r w:rsidRPr="001A46FF">
        <w:rPr>
          <w:rFonts w:ascii="Times New Roman" w:hAnsi="Times New Roman" w:cs="Times New Roman"/>
          <w:noProof/>
          <w:sz w:val="18"/>
          <w:szCs w:val="18"/>
        </w:rPr>
        <w:t xml:space="preserve">Journalism </w:t>
      </w:r>
      <w:r>
        <w:rPr>
          <w:rFonts w:ascii="Times New Roman" w:hAnsi="Times New Roman" w:cs="Times New Roman"/>
          <w:noProof/>
          <w:sz w:val="18"/>
          <w:szCs w:val="18"/>
        </w:rPr>
        <w:t>a</w:t>
      </w:r>
      <w:r w:rsidRPr="001A46FF">
        <w:rPr>
          <w:rFonts w:ascii="Times New Roman" w:hAnsi="Times New Roman" w:cs="Times New Roman"/>
          <w:noProof/>
          <w:sz w:val="18"/>
          <w:szCs w:val="18"/>
        </w:rPr>
        <w:t xml:space="preserve">s Performative Discourse: The </w:t>
      </w:r>
      <w:r>
        <w:rPr>
          <w:rFonts w:ascii="Times New Roman" w:hAnsi="Times New Roman" w:cs="Times New Roman"/>
          <w:noProof/>
          <w:sz w:val="18"/>
          <w:szCs w:val="18"/>
        </w:rPr>
        <w:t>I</w:t>
      </w:r>
      <w:r w:rsidRPr="001A46FF">
        <w:rPr>
          <w:rFonts w:ascii="Times New Roman" w:hAnsi="Times New Roman" w:cs="Times New Roman"/>
          <w:noProof/>
          <w:sz w:val="18"/>
          <w:szCs w:val="18"/>
        </w:rPr>
        <w:t xml:space="preserve">mportance </w:t>
      </w:r>
      <w:r>
        <w:rPr>
          <w:rFonts w:ascii="Times New Roman" w:hAnsi="Times New Roman" w:cs="Times New Roman"/>
          <w:noProof/>
          <w:sz w:val="18"/>
          <w:szCs w:val="18"/>
        </w:rPr>
        <w:t>o</w:t>
      </w:r>
      <w:r w:rsidRPr="001A46FF">
        <w:rPr>
          <w:rFonts w:ascii="Times New Roman" w:hAnsi="Times New Roman" w:cs="Times New Roman"/>
          <w:noProof/>
          <w:sz w:val="18"/>
          <w:szCs w:val="18"/>
        </w:rPr>
        <w:t xml:space="preserve">f </w:t>
      </w:r>
      <w:r w:rsidR="00AC7359">
        <w:rPr>
          <w:rFonts w:ascii="Times New Roman" w:hAnsi="Times New Roman" w:cs="Times New Roman"/>
          <w:noProof/>
          <w:sz w:val="18"/>
          <w:szCs w:val="18"/>
        </w:rPr>
        <w:t>F</w:t>
      </w:r>
      <w:r w:rsidRPr="001A46FF">
        <w:rPr>
          <w:rFonts w:ascii="Times New Roman" w:hAnsi="Times New Roman" w:cs="Times New Roman"/>
          <w:noProof/>
          <w:sz w:val="18"/>
          <w:szCs w:val="18"/>
        </w:rPr>
        <w:t xml:space="preserve">orm </w:t>
      </w:r>
      <w:r>
        <w:rPr>
          <w:rFonts w:ascii="Times New Roman" w:hAnsi="Times New Roman" w:cs="Times New Roman"/>
          <w:noProof/>
          <w:sz w:val="18"/>
          <w:szCs w:val="18"/>
        </w:rPr>
        <w:t>a</w:t>
      </w:r>
      <w:r w:rsidRPr="001A46FF">
        <w:rPr>
          <w:rFonts w:ascii="Times New Roman" w:hAnsi="Times New Roman" w:cs="Times New Roman"/>
          <w:noProof/>
          <w:sz w:val="18"/>
          <w:szCs w:val="18"/>
        </w:rPr>
        <w:t xml:space="preserve">nd Style </w:t>
      </w:r>
      <w:r w:rsidR="00AC7359">
        <w:rPr>
          <w:rFonts w:ascii="Times New Roman" w:hAnsi="Times New Roman" w:cs="Times New Roman"/>
          <w:noProof/>
          <w:sz w:val="18"/>
          <w:szCs w:val="18"/>
        </w:rPr>
        <w:t>i</w:t>
      </w:r>
      <w:r w:rsidRPr="001A46FF">
        <w:rPr>
          <w:rFonts w:ascii="Times New Roman" w:hAnsi="Times New Roman" w:cs="Times New Roman"/>
          <w:noProof/>
          <w:sz w:val="18"/>
          <w:szCs w:val="18"/>
        </w:rPr>
        <w:t xml:space="preserve">n Journalism”, </w:t>
      </w:r>
      <w:r>
        <w:rPr>
          <w:rFonts w:ascii="Times New Roman" w:hAnsi="Times New Roman" w:cs="Times New Roman"/>
          <w:noProof/>
          <w:sz w:val="18"/>
          <w:szCs w:val="18"/>
        </w:rPr>
        <w:t>i</w:t>
      </w:r>
      <w:r w:rsidRPr="001A46FF">
        <w:rPr>
          <w:rFonts w:ascii="Times New Roman" w:hAnsi="Times New Roman" w:cs="Times New Roman"/>
          <w:noProof/>
          <w:sz w:val="18"/>
          <w:szCs w:val="18"/>
        </w:rPr>
        <w:t>çinde Journalism and Meaning-Making: Reading the Newspaper,</w:t>
      </w:r>
      <w:r w:rsidRPr="00C7477E">
        <w:rPr>
          <w:rFonts w:ascii="Times New Roman" w:hAnsi="Times New Roman" w:cs="Times New Roman"/>
          <w:noProof/>
          <w:sz w:val="18"/>
          <w:szCs w:val="18"/>
        </w:rPr>
        <w:t xml:space="preserve"> </w:t>
      </w:r>
      <w:r>
        <w:rPr>
          <w:rFonts w:ascii="Times New Roman" w:hAnsi="Times New Roman" w:cs="Times New Roman"/>
          <w:noProof/>
          <w:sz w:val="18"/>
          <w:szCs w:val="18"/>
        </w:rPr>
        <w:t>der</w:t>
      </w:r>
      <w:r w:rsidRPr="00C7477E">
        <w:rPr>
          <w:rFonts w:ascii="Times New Roman" w:hAnsi="Times New Roman" w:cs="Times New Roman"/>
          <w:noProof/>
          <w:sz w:val="18"/>
          <w:szCs w:val="18"/>
        </w:rPr>
        <w:t>. Verica Rupar (</w:t>
      </w:r>
      <w:r w:rsidRPr="001A46FF">
        <w:rPr>
          <w:rFonts w:ascii="Times New Roman" w:hAnsi="Times New Roman" w:cs="Times New Roman"/>
          <w:noProof/>
          <w:sz w:val="18"/>
          <w:szCs w:val="18"/>
        </w:rPr>
        <w:t>Cresskill, NJ:</w:t>
      </w:r>
      <w:r>
        <w:rPr>
          <w:rFonts w:ascii="Times New Roman" w:hAnsi="Times New Roman" w:cs="Times New Roman"/>
          <w:noProof/>
          <w:sz w:val="18"/>
          <w:szCs w:val="18"/>
        </w:rPr>
        <w:t xml:space="preserve"> </w:t>
      </w:r>
      <w:r w:rsidRPr="00C7477E">
        <w:rPr>
          <w:rFonts w:ascii="Times New Roman" w:hAnsi="Times New Roman" w:cs="Times New Roman"/>
          <w:noProof/>
          <w:sz w:val="18"/>
          <w:szCs w:val="18"/>
        </w:rPr>
        <w:t>Hampton Press, 2011), 25.</w:t>
      </w:r>
      <w:r w:rsidRPr="00C7477E">
        <w:rPr>
          <w:rFonts w:ascii="Times New Roman" w:hAnsi="Times New Roman" w:cs="Times New Roman"/>
          <w:sz w:val="18"/>
          <w:szCs w:val="18"/>
        </w:rPr>
        <w:fldChar w:fldCharType="end"/>
      </w:r>
    </w:p>
  </w:endnote>
  <w:endnote w:id="42">
    <w:p w14:paraId="2608EB5B" w14:textId="02219EAC" w:rsidR="001A46FF" w:rsidRPr="00C7477E" w:rsidRDefault="001A46FF" w:rsidP="00D66DE3">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{"citationItems":[{"id":"ITEM-1","itemData":{"author":[{"dropping-particle":"","family":"Dursun","given":"Çiler","non-dropping-particle":"","parse-names":false,"suffix":""}],"container-title":"Gazetecilik ve Habercilik","editor":[{"dropping-particle":"","family":"Alankuş","given":"Sevda","non-dropping-particle":"","parse-names":false,"suffix":""}],"id":"ITEM-1","issued":{"date-parts":[["2003"]]},"publisher":"İPS İletişim Vakfı","publisher-place":"İstanbul","title":"Haber ve habercilik/gazetecilik üzerine düflünmek","type":"chapter"},"uris":["http://www.mendeley.com/documents/?uuid=db214b9a-3a29-444f-be06-8befa8aa82d4"]}],"mendeley":{"formattedCitation":"Çiler Dursun, “Haber ve habercilik/gazetecilik üzerine düflünmek”, içinde &lt;i&gt;Gazetecilik ve Habercilik&lt;/i&gt;, ed. Sevda Alankuş (İstanbul: İPS İletişim Vakfı, 2003).","manualFormatting":"Çiler Dursun, “Haber Ve Habercilik/Gazetecilik Üzerine Düşünmek”, içinde Gazetecilik ve Habercilik, der. Sevda Alankuş (İstanbul: İPS İletişim Vakfı, 2003), 80.","plainTextFormattedCitation":"Çiler Dursun, “Haber ve habercilik/gazetecilik üzerine düflünmek”, içinde Gazetecilik ve Habercilik, ed. Sevda Alankuş (İstanbul: İPS İletişim Vakfı, 2003).","previouslyFormattedCitation":"Çiler Dursun, “Haber ve habercilik/gazetecilik üzerine düflünmek”, içinde &lt;i&gt;Gazetecilik ve Habercilik&lt;/i&gt;, ed. Sevda Alankuş (İstanbul: İPS İletişim Vakfı, 2003)."},"properties":{"noteIndex":0},"schema":"https://github.com/citation-style-language/schema/raw/master/csl-citation.json"}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Çiler Dursun, “Haber </w:t>
      </w:r>
      <w:r w:rsidR="00AC7359">
        <w:rPr>
          <w:rFonts w:ascii="Times New Roman" w:hAnsi="Times New Roman" w:cs="Times New Roman"/>
          <w:noProof/>
          <w:sz w:val="18"/>
          <w:szCs w:val="18"/>
        </w:rPr>
        <w:t>v</w:t>
      </w:r>
      <w:r w:rsidRPr="00C7477E">
        <w:rPr>
          <w:rFonts w:ascii="Times New Roman" w:hAnsi="Times New Roman" w:cs="Times New Roman"/>
          <w:noProof/>
          <w:sz w:val="18"/>
          <w:szCs w:val="18"/>
        </w:rPr>
        <w:t>e Habercilik/Gazetecilik Üzerine Dü</w:t>
      </w:r>
      <w:r>
        <w:rPr>
          <w:rFonts w:ascii="Times New Roman" w:hAnsi="Times New Roman" w:cs="Times New Roman"/>
          <w:noProof/>
          <w:sz w:val="18"/>
          <w:szCs w:val="18"/>
        </w:rPr>
        <w:t>ş</w:t>
      </w:r>
      <w:r w:rsidRPr="00C7477E">
        <w:rPr>
          <w:rFonts w:ascii="Times New Roman" w:hAnsi="Times New Roman" w:cs="Times New Roman"/>
          <w:noProof/>
          <w:sz w:val="18"/>
          <w:szCs w:val="18"/>
        </w:rPr>
        <w:t xml:space="preserve">ünmek”, içinde </w:t>
      </w:r>
      <w:r w:rsidRPr="001A46FF">
        <w:rPr>
          <w:rFonts w:ascii="Times New Roman" w:hAnsi="Times New Roman" w:cs="Times New Roman"/>
          <w:noProof/>
          <w:sz w:val="18"/>
          <w:szCs w:val="18"/>
        </w:rPr>
        <w:t>Gazetecilik ve Habercilik</w:t>
      </w:r>
      <w:r w:rsidRPr="00C7477E">
        <w:rPr>
          <w:rFonts w:ascii="Times New Roman" w:hAnsi="Times New Roman" w:cs="Times New Roman"/>
          <w:noProof/>
          <w:sz w:val="18"/>
          <w:szCs w:val="18"/>
        </w:rPr>
        <w:t xml:space="preserve">, </w:t>
      </w:r>
      <w:r>
        <w:rPr>
          <w:rFonts w:ascii="Times New Roman" w:hAnsi="Times New Roman" w:cs="Times New Roman"/>
          <w:noProof/>
          <w:sz w:val="18"/>
          <w:szCs w:val="18"/>
        </w:rPr>
        <w:t>der</w:t>
      </w:r>
      <w:r w:rsidRPr="00C7477E">
        <w:rPr>
          <w:rFonts w:ascii="Times New Roman" w:hAnsi="Times New Roman" w:cs="Times New Roman"/>
          <w:noProof/>
          <w:sz w:val="18"/>
          <w:szCs w:val="18"/>
        </w:rPr>
        <w:t>. Sevda Alankuş (İstanbul: İPS İletişim Vakfı, 2003), 8</w:t>
      </w:r>
      <w:r w:rsidR="0048069D">
        <w:rPr>
          <w:rFonts w:ascii="Times New Roman" w:hAnsi="Times New Roman" w:cs="Times New Roman"/>
          <w:noProof/>
          <w:sz w:val="18"/>
          <w:szCs w:val="18"/>
        </w:rPr>
        <w:t>0</w:t>
      </w:r>
      <w:r w:rsidRPr="00C7477E">
        <w:rPr>
          <w:rFonts w:ascii="Times New Roman" w:hAnsi="Times New Roman" w:cs="Times New Roman"/>
          <w:noProof/>
          <w:sz w:val="18"/>
          <w:szCs w:val="18"/>
        </w:rPr>
        <w:t>.</w:t>
      </w:r>
      <w:r w:rsidRPr="00C7477E">
        <w:rPr>
          <w:rFonts w:ascii="Times New Roman" w:hAnsi="Times New Roman" w:cs="Times New Roman"/>
          <w:sz w:val="18"/>
          <w:szCs w:val="18"/>
        </w:rPr>
        <w:fldChar w:fldCharType="end"/>
      </w:r>
    </w:p>
  </w:endnote>
  <w:endnote w:id="43">
    <w:p w14:paraId="3F39D587" w14:textId="77777777" w:rsidR="001A46FF" w:rsidRPr="00C7477E" w:rsidRDefault="001A46FF" w:rsidP="00D66DE3">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9755330720","author":[{"dropping-particle":"","family":"Tokgöz","given":"Oya","non-dropping-particle":"","parse-names":false,"suffix":""}],"id":"ITEM-1","issued":{"date-parts":[["1994"]]},"publisher":"İmge","publisher-place":"Ankara","title":"Temel gazetecilik","type":"book"},"uris":["http://www.mendeley.com/documents/?uuid=17493292-642f-4e64-a21b-469c3285abf4"]}],"mendeley":{"formattedCitation":"Oya Tokgöz, &lt;i&gt;Temel gazetecilik&lt;/i&gt; (Ankara: İmge, 1994).","manualFormatting":"Oya Tokgöz, Temel gazetecilik (Ankara: İmge, 1994), 100.","plainTextFormattedCitation":"Oya Tokgöz, Temel gazetecilik (Ankara: İmge, 1994).","previouslyFormattedCitation":"Oya Tokgöz, &lt;i&gt;Temel gazetecilik&lt;/i&gt; (Ankara: İmge, 1994)."},"properties":{"noteIndex":0},"schema":"https://github.com/citation-style-language/schema/raw/master/csl-citation.json"}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Oya Tokgöz, </w:t>
      </w:r>
      <w:r w:rsidRPr="00C7477E">
        <w:rPr>
          <w:rFonts w:ascii="Times New Roman" w:hAnsi="Times New Roman" w:cs="Times New Roman"/>
          <w:i/>
          <w:noProof/>
          <w:sz w:val="18"/>
          <w:szCs w:val="18"/>
        </w:rPr>
        <w:t xml:space="preserve">Temel </w:t>
      </w:r>
      <w:r w:rsidR="008B5BF6">
        <w:rPr>
          <w:rFonts w:ascii="Times New Roman" w:hAnsi="Times New Roman" w:cs="Times New Roman"/>
          <w:i/>
          <w:noProof/>
          <w:sz w:val="18"/>
          <w:szCs w:val="18"/>
        </w:rPr>
        <w:t>G</w:t>
      </w:r>
      <w:r w:rsidRPr="00C7477E">
        <w:rPr>
          <w:rFonts w:ascii="Times New Roman" w:hAnsi="Times New Roman" w:cs="Times New Roman"/>
          <w:i/>
          <w:noProof/>
          <w:sz w:val="18"/>
          <w:szCs w:val="18"/>
        </w:rPr>
        <w:t>azetecilik</w:t>
      </w:r>
      <w:r w:rsidRPr="00C7477E">
        <w:rPr>
          <w:rFonts w:ascii="Times New Roman" w:hAnsi="Times New Roman" w:cs="Times New Roman"/>
          <w:noProof/>
          <w:sz w:val="18"/>
          <w:szCs w:val="18"/>
        </w:rPr>
        <w:t xml:space="preserve"> (Ankara: İmge, 1994), 100.</w:t>
      </w:r>
      <w:r w:rsidRPr="00C7477E">
        <w:rPr>
          <w:rFonts w:ascii="Times New Roman" w:hAnsi="Times New Roman" w:cs="Times New Roman"/>
          <w:sz w:val="18"/>
          <w:szCs w:val="18"/>
        </w:rPr>
        <w:fldChar w:fldCharType="end"/>
      </w:r>
    </w:p>
  </w:endnote>
  <w:endnote w:id="44">
    <w:p w14:paraId="28C18339" w14:textId="1B25B4BB" w:rsidR="001A46FF" w:rsidRPr="00C7477E" w:rsidRDefault="001A46FF" w:rsidP="00D66DE3">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{"citationItems":[{"id":"ITEM-1","itemData":{"author":[{"dropping-particle":"","family":"Rupar","given":"Verica","non-dropping-particle":"","parse-names":false,"suffix":""}],"container-title":"Journalism and meaning-making: Reading the newspaper","editor":[{"dropping-particle":"","family":"Rupar","given":"Verica","non-dropping-particle":"","parse-names":false,"suffix":""}],"id":"ITEM-1","issued":{"date-parts":[["2011"]]},"publisher":"Hampton Press","title":"How The News Makes Sense","type":"chapter"},"uris":["http://www.mendeley.com/documents/?uuid=98a5d983-007d-4fc9-b111-0921aa3bc0bf"]}],"mendeley":{"formattedCitation":"Verica Rupar, “How The News Makes Sense”, içinde &lt;i&gt;Journalism and meaning-making: Reading the newspaper&lt;/i&gt;, ed. Verica Rupar (Hampton Press, 2011).","manualFormatting":"Verica Rupar, “How The News Makes Sense”, içinde Journalism and Meaning-Making: Reading the Newspaper, der. Verica Rupar (Cresskill, NJ:Hampton Press, 2011), 18.","plainTextFormattedCitation":"Verica Rupar, “How The News Makes Sense”, içinde Journalism and meaning-making: Reading the newspaper, ed. Verica Rupar (Hampton Press, 2011).","previouslyFormattedCitation":"Verica Rupar, “How The News Makes Sense”, içinde &lt;i&gt;Journalism and meaning-making: Reading the newspaper&lt;/i&gt;, ed. Verica Rupar (Hampton Press, 2011)."},"properties":{"noteIndex":0},"schema":"https://github.com/citation-style-language/schema/raw/master/csl-citation.json"}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Verica Rupar, “How </w:t>
      </w:r>
      <w:r w:rsidR="00AC7359">
        <w:rPr>
          <w:rFonts w:ascii="Times New Roman" w:hAnsi="Times New Roman" w:cs="Times New Roman"/>
          <w:noProof/>
          <w:sz w:val="18"/>
          <w:szCs w:val="18"/>
        </w:rPr>
        <w:t>t</w:t>
      </w:r>
      <w:r w:rsidRPr="00C7477E">
        <w:rPr>
          <w:rFonts w:ascii="Times New Roman" w:hAnsi="Times New Roman" w:cs="Times New Roman"/>
          <w:noProof/>
          <w:sz w:val="18"/>
          <w:szCs w:val="18"/>
        </w:rPr>
        <w:t xml:space="preserve">he News Makes Sense”, içinde </w:t>
      </w:r>
      <w:r w:rsidRPr="001A46FF">
        <w:rPr>
          <w:rFonts w:ascii="Times New Roman" w:hAnsi="Times New Roman" w:cs="Times New Roman"/>
          <w:noProof/>
          <w:sz w:val="18"/>
          <w:szCs w:val="18"/>
        </w:rPr>
        <w:t xml:space="preserve">Journalism and </w:t>
      </w:r>
      <w:r>
        <w:rPr>
          <w:rFonts w:ascii="Times New Roman" w:hAnsi="Times New Roman" w:cs="Times New Roman"/>
          <w:noProof/>
          <w:sz w:val="18"/>
          <w:szCs w:val="18"/>
        </w:rPr>
        <w:t>Meaning-M</w:t>
      </w:r>
      <w:r w:rsidRPr="001A46FF">
        <w:rPr>
          <w:rFonts w:ascii="Times New Roman" w:hAnsi="Times New Roman" w:cs="Times New Roman"/>
          <w:noProof/>
          <w:sz w:val="18"/>
          <w:szCs w:val="18"/>
        </w:rPr>
        <w:t xml:space="preserve">aking: Reading the </w:t>
      </w:r>
      <w:r>
        <w:rPr>
          <w:rFonts w:ascii="Times New Roman" w:hAnsi="Times New Roman" w:cs="Times New Roman"/>
          <w:noProof/>
          <w:sz w:val="18"/>
          <w:szCs w:val="18"/>
        </w:rPr>
        <w:t>N</w:t>
      </w:r>
      <w:r w:rsidRPr="001A46FF">
        <w:rPr>
          <w:rFonts w:ascii="Times New Roman" w:hAnsi="Times New Roman" w:cs="Times New Roman"/>
          <w:noProof/>
          <w:sz w:val="18"/>
          <w:szCs w:val="18"/>
        </w:rPr>
        <w:t>ewspaper</w:t>
      </w:r>
      <w:r w:rsidRPr="00C7477E">
        <w:rPr>
          <w:rFonts w:ascii="Times New Roman" w:hAnsi="Times New Roman" w:cs="Times New Roman"/>
          <w:noProof/>
          <w:sz w:val="18"/>
          <w:szCs w:val="18"/>
        </w:rPr>
        <w:t xml:space="preserve">, </w:t>
      </w:r>
      <w:r>
        <w:rPr>
          <w:rFonts w:ascii="Times New Roman" w:hAnsi="Times New Roman" w:cs="Times New Roman"/>
          <w:noProof/>
          <w:sz w:val="18"/>
          <w:szCs w:val="18"/>
        </w:rPr>
        <w:t>der</w:t>
      </w:r>
      <w:r w:rsidRPr="00C7477E">
        <w:rPr>
          <w:rFonts w:ascii="Times New Roman" w:hAnsi="Times New Roman" w:cs="Times New Roman"/>
          <w:noProof/>
          <w:sz w:val="18"/>
          <w:szCs w:val="18"/>
        </w:rPr>
        <w:t>. Verica Rupar (</w:t>
      </w:r>
      <w:r w:rsidRPr="001A46FF">
        <w:rPr>
          <w:rFonts w:ascii="Times New Roman" w:hAnsi="Times New Roman" w:cs="Times New Roman"/>
          <w:noProof/>
          <w:sz w:val="18"/>
          <w:szCs w:val="18"/>
        </w:rPr>
        <w:t>Cresskill, NJ:</w:t>
      </w:r>
      <w:r w:rsidRPr="00C7477E">
        <w:rPr>
          <w:rFonts w:ascii="Times New Roman" w:hAnsi="Times New Roman" w:cs="Times New Roman"/>
          <w:noProof/>
          <w:sz w:val="18"/>
          <w:szCs w:val="18"/>
        </w:rPr>
        <w:t>Hampton Press, 2011)</w:t>
      </w:r>
      <w:r>
        <w:rPr>
          <w:rFonts w:ascii="Times New Roman" w:hAnsi="Times New Roman" w:cs="Times New Roman"/>
          <w:noProof/>
          <w:sz w:val="18"/>
          <w:szCs w:val="18"/>
        </w:rPr>
        <w:t>,</w:t>
      </w:r>
      <w:r w:rsidRPr="00C7477E">
        <w:rPr>
          <w:rFonts w:ascii="Times New Roman" w:hAnsi="Times New Roman" w:cs="Times New Roman"/>
          <w:noProof/>
          <w:sz w:val="18"/>
          <w:szCs w:val="18"/>
        </w:rPr>
        <w:t xml:space="preserve"> 18.</w:t>
      </w:r>
      <w:r w:rsidRPr="00C7477E">
        <w:rPr>
          <w:rFonts w:ascii="Times New Roman" w:hAnsi="Times New Roman" w:cs="Times New Roman"/>
          <w:sz w:val="18"/>
          <w:szCs w:val="18"/>
        </w:rPr>
        <w:fldChar w:fldCharType="end"/>
      </w:r>
    </w:p>
  </w:endnote>
  <w:endnote w:id="45">
    <w:p w14:paraId="22D3D9C1" w14:textId="77777777" w:rsidR="001A46FF" w:rsidRPr="00C7477E" w:rsidRDefault="001A46FF" w:rsidP="00D66DE3">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008B5BF6">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 &lt;i&gt;Rabelais ve Dünyası&lt;/i&gt;.","manualFormatting":"Bakhtin, Rabelais ve Dünyası","plainTextFormattedCitation":"Bakhtin, Rabelais ve Dünyası.","previouslyFormattedCitation":"Mikhail Mikhaĭlovich Bakhtin, &lt;i&gt;Rabelais ve Dünyası&lt;/i&gt; (Ayrıntı yayınları, 2005)."},"properties":{"noteIndex":0},"schema":"https://github.com/citation-style-language/schema/raw/master/csl-citation.json"}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8B5BF6">
        <w:rPr>
          <w:rFonts w:ascii="Times New Roman" w:hAnsi="Times New Roman" w:cs="Times New Roman"/>
          <w:i/>
          <w:noProof/>
          <w:sz w:val="18"/>
          <w:szCs w:val="18"/>
        </w:rPr>
        <w:t>Rabelai</w:t>
      </w:r>
      <w:r w:rsidR="00FB14C7">
        <w:rPr>
          <w:rFonts w:ascii="Times New Roman" w:hAnsi="Times New Roman" w:cs="Times New Roman"/>
          <w:i/>
          <w:noProof/>
          <w:sz w:val="18"/>
          <w:szCs w:val="18"/>
        </w:rPr>
        <w:t>s.</w:t>
      </w:r>
      <w:r w:rsidRPr="00C7477E">
        <w:rPr>
          <w:rFonts w:ascii="Times New Roman" w:hAnsi="Times New Roman" w:cs="Times New Roman"/>
          <w:sz w:val="18"/>
          <w:szCs w:val="18"/>
        </w:rPr>
        <w:fldChar w:fldCharType="end"/>
      </w:r>
      <w:r w:rsidRPr="00C7477E">
        <w:rPr>
          <w:rFonts w:ascii="Times New Roman" w:hAnsi="Times New Roman" w:cs="Times New Roman"/>
          <w:sz w:val="18"/>
          <w:szCs w:val="18"/>
        </w:rPr>
        <w:t xml:space="preserve"> </w:t>
      </w:r>
    </w:p>
  </w:endnote>
  <w:endnote w:id="46">
    <w:p w14:paraId="345595DC" w14:textId="77777777" w:rsidR="001A46FF" w:rsidRPr="00C7477E" w:rsidRDefault="001A46FF" w:rsidP="00D66DE3">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{"citationItems":[{"id":"ITEM-1","itemData":{"ISSN":"0033-5630","author":[{"dropping-particle":"","family":"Hariman","given":"Robert","non-dropping-particle":"","parse-names":false,"suffix":""}],"container-title":"Quarterly Journal of Speech","id":"ITEM-1","issue":"3","issued":{"date-parts":[["2008"]]},"page":"247-272","publisher":"Taylor &amp; Francis","title":"Political parody and public culture","type":"article-journal","volume":"94"},"uris":["http://www.mendeley.com/documents/?uuid=902a7d76-a51f-4c14-b5ba-a674ef508fda"]}],"mendeley":{"formattedCitation":"Hariman, “Political parody and public culture”.","manualFormatting":"Hariman, “Political”, 248.","plainTextFormattedCitation":"Hariman, “Political parody and public culture”.","previouslyFormattedCitation":"Hariman, “Political parody and public culture”."},"properties":{"noteIndex":0},"schema":"https://github.com/citation-style-language/schema/raw/master/csl-citation.json"}</w:instrText>
      </w:r>
      <w:r w:rsidRPr="00C7477E">
        <w:rPr>
          <w:rFonts w:ascii="Times New Roman" w:hAnsi="Times New Roman" w:cs="Times New Roman"/>
          <w:sz w:val="18"/>
          <w:szCs w:val="18"/>
        </w:rPr>
        <w:fldChar w:fldCharType="separate"/>
      </w:r>
      <w:bookmarkStart w:id="28" w:name="OLE_LINK35"/>
      <w:bookmarkStart w:id="29" w:name="OLE_LINK34"/>
      <w:r w:rsidRPr="00C7477E">
        <w:rPr>
          <w:rFonts w:ascii="Times New Roman" w:hAnsi="Times New Roman" w:cs="Times New Roman"/>
          <w:noProof/>
          <w:sz w:val="18"/>
          <w:szCs w:val="18"/>
        </w:rPr>
        <w:t>Hariman, “Political”, 248</w:t>
      </w:r>
      <w:bookmarkEnd w:id="28"/>
      <w:bookmarkEnd w:id="29"/>
      <w:r w:rsidRPr="00C7477E">
        <w:rPr>
          <w:rFonts w:ascii="Times New Roman" w:hAnsi="Times New Roman" w:cs="Times New Roman"/>
          <w:noProof/>
          <w:sz w:val="18"/>
          <w:szCs w:val="18"/>
        </w:rPr>
        <w:t>.</w:t>
      </w:r>
      <w:r w:rsidRPr="00C7477E">
        <w:rPr>
          <w:rFonts w:ascii="Times New Roman" w:hAnsi="Times New Roman" w:cs="Times New Roman"/>
          <w:sz w:val="18"/>
          <w:szCs w:val="18"/>
        </w:rPr>
        <w:fldChar w:fldCharType="end"/>
      </w:r>
    </w:p>
  </w:endnote>
  <w:endnote w:id="47">
    <w:p w14:paraId="5262DD1B" w14:textId="2C991DA2"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00AC7359" w:rsidRPr="00AC7359">
        <w:rPr>
          <w:rFonts w:ascii="Times New Roman" w:hAnsi="Times New Roman" w:cs="Times New Roman"/>
          <w:sz w:val="18"/>
          <w:szCs w:val="18"/>
        </w:rPr>
        <w:t>Özgür D</w:t>
      </w:r>
      <w:r w:rsidR="00AC7359">
        <w:rPr>
          <w:rFonts w:ascii="Times New Roman" w:hAnsi="Times New Roman" w:cs="Times New Roman"/>
          <w:sz w:val="18"/>
          <w:szCs w:val="18"/>
        </w:rPr>
        <w:t>.</w:t>
      </w:r>
      <w:r w:rsidR="00AC7359" w:rsidRPr="00AC7359">
        <w:rPr>
          <w:rFonts w:ascii="Times New Roman" w:hAnsi="Times New Roman" w:cs="Times New Roman"/>
          <w:sz w:val="18"/>
          <w:szCs w:val="18"/>
        </w:rPr>
        <w:t xml:space="preserve"> Durgun, “Dünyayı Düzeltmek İstiyoruz”, 2015, http://sanatatak.com/view/Dunyayi-duzeltmek-istiyoruz/1483.</w:t>
      </w:r>
    </w:p>
  </w:endnote>
  <w:endnote w:id="48">
    <w:p w14:paraId="35C939E3" w14:textId="77777777" w:rsidR="001A46FF" w:rsidRPr="00287C46" w:rsidRDefault="001A46FF" w:rsidP="00287C46">
      <w:pPr>
        <w:pStyle w:val="SonnotMetni"/>
        <w:spacing w:after="120"/>
        <w:rPr>
          <w:rFonts w:ascii="Times New Roman" w:hAnsi="Times New Roman" w:cs="Times New Roman"/>
          <w:sz w:val="18"/>
          <w:szCs w:val="18"/>
        </w:rPr>
      </w:pPr>
      <w:r w:rsidRPr="00287C46">
        <w:rPr>
          <w:rStyle w:val="SonnotBavurusu"/>
          <w:rFonts w:ascii="Times New Roman" w:hAnsi="Times New Roman" w:cs="Times New Roman"/>
          <w:sz w:val="18"/>
          <w:szCs w:val="18"/>
        </w:rPr>
        <w:endnoteRef/>
      </w:r>
      <w:r w:rsidRPr="00287C46">
        <w:rPr>
          <w:rFonts w:ascii="Times New Roman" w:hAnsi="Times New Roman" w:cs="Times New Roman"/>
          <w:sz w:val="18"/>
          <w:szCs w:val="18"/>
        </w:rPr>
        <w:t xml:space="preserve"> </w:t>
      </w:r>
      <w:r w:rsidRPr="00287C46">
        <w:rPr>
          <w:rFonts w:ascii="Times New Roman" w:hAnsi="Times New Roman" w:cs="Times New Roman"/>
          <w:sz w:val="18"/>
          <w:szCs w:val="18"/>
        </w:rPr>
        <w:fldChar w:fldCharType="begin" w:fldLock="1"/>
      </w:r>
      <w:r w:rsidRPr="00287C46">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Dünyası","type":"book"},"uris":["http://www.mendeley.com/documents/?uuid=07f2170a-9c33-4d4d-a990-87c2572e4c85"]}],"mendeley":{"formattedCitation":"Mikhail Mikhaĭlovich Bakhtin, &lt;i&gt;Rabelais ve Dünyası&lt;/i&gt; (Ayrıntı yayınları, 2005).","manualFormatting":"Mikhail Mikhaĭlovich Bakhtin, Rabelais ve Dünyası (Ayrıntı yayınları, 2005, s. 33-34).","plainTextFormattedCitation":"Mikhail Mikhaĭlovich Bakhtin, Rabelais ve Dünyası (Ayrıntı yayınları, 2005)."},"properties":{"noteIndex":0},"schema":"https://github.com/citation-style-language/schema/raw/master/csl-citation.json"}</w:instrText>
      </w:r>
      <w:r w:rsidRPr="00287C46">
        <w:rPr>
          <w:rFonts w:ascii="Times New Roman" w:hAnsi="Times New Roman" w:cs="Times New Roman"/>
          <w:sz w:val="18"/>
          <w:szCs w:val="18"/>
        </w:rPr>
        <w:fldChar w:fldCharType="separate"/>
      </w:r>
      <w:r w:rsidRPr="00287C46">
        <w:rPr>
          <w:rFonts w:ascii="Times New Roman" w:hAnsi="Times New Roman" w:cs="Times New Roman"/>
          <w:noProof/>
          <w:sz w:val="18"/>
          <w:szCs w:val="18"/>
        </w:rPr>
        <w:t xml:space="preserve">Bakhtin, </w:t>
      </w:r>
      <w:r w:rsidR="00FB14C7">
        <w:rPr>
          <w:rFonts w:ascii="Times New Roman" w:hAnsi="Times New Roman" w:cs="Times New Roman"/>
          <w:i/>
          <w:noProof/>
          <w:sz w:val="18"/>
          <w:szCs w:val="18"/>
        </w:rPr>
        <w:t>Rabelais,</w:t>
      </w:r>
      <w:r w:rsidRPr="00287C46">
        <w:rPr>
          <w:rFonts w:ascii="Times New Roman" w:hAnsi="Times New Roman" w:cs="Times New Roman"/>
          <w:noProof/>
          <w:sz w:val="18"/>
          <w:szCs w:val="18"/>
        </w:rPr>
        <w:t xml:space="preserve"> 33-34.</w:t>
      </w:r>
      <w:r w:rsidRPr="00287C46">
        <w:rPr>
          <w:rFonts w:ascii="Times New Roman" w:hAnsi="Times New Roman" w:cs="Times New Roman"/>
          <w:sz w:val="18"/>
          <w:szCs w:val="18"/>
        </w:rPr>
        <w:fldChar w:fldCharType="end"/>
      </w:r>
    </w:p>
  </w:endnote>
  <w:endnote w:id="49">
    <w:p w14:paraId="03BE9495" w14:textId="77777777" w:rsidR="001A46FF" w:rsidRPr="00C7477E" w:rsidRDefault="001A46FF" w:rsidP="00287C46">
      <w:pPr>
        <w:pStyle w:val="SonnotMetni"/>
        <w:spacing w:after="12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sidR="0025190A">
        <w:rPr>
          <w:rFonts w:ascii="Times New Roman" w:hAnsi="Times New Roman" w:cs="Times New Roman"/>
          <w:sz w:val="18"/>
          <w:szCs w:val="18"/>
        </w:rPr>
        <w:instrText>ADDIN CSL_CITATION {"citationItems":[{"id":"ITEM-1","itemData":{"author":[{"dropping-particle":"","family":"Brandist","given":"Craig","non-dropping-particle":"","parse-names":false,"suffix":""}],"container-title":"Kültür ve Politika, Çeviri: Cem Soydemir, Ankara: Doğu Batı Yayınları","id":"ITEM-1","issued":{"date-parts":[["2011"]]},"title":"Bakhtin ve Çevresi: Felsefe","type":"book"},"uris":["http://www.mendeley.com/documents/?uuid=076e92a3-fd46-48ef-ae13-3e43a9d78c1e"]}],"mendeley":{"formattedCitation":"Craig Brandist, &lt;i&gt;Bakhtin ve Çevresi: Felsefe&lt;/i&gt;, &lt;i&gt;Kültür ve Politika, Çeviri: Cem Soydemir, Ankara: Doğu Batı Yayınları&lt;/i&gt;, 2011.","manualFormatting":"Craig Brandist, Bakhtin ve Çevresi: Felsefe, Kültür ve Politika, çev. Cem Soydemir, (Ankara: Doğu Batı Yayınları, 2011), 193.","plainTextFormattedCitation":"Craig Brandist, Bakhtin ve Çevresi: Felsefe, Kültür ve Politika, Çeviri: Cem Soydemir, Ankara: Doğu Batı Yayınları, 2011.","previouslyFormattedCitation":"Craig Brandist, &lt;i&gt;Bakhtin ve Çevresi: Felsefe&lt;/i&gt;, &lt;i&gt;Kültür ve Politika, Çeviri: Cem Soydemir, Ankara: Doğu Batı Yayınları&lt;/i&gt;, 2011."},"properties":{"noteIndex":0},"schema":"https://github.com/citation-style-language/schema/raw/master/csl-citation.json"}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Craig Brandist, </w:t>
      </w:r>
      <w:r w:rsidRPr="00C7477E">
        <w:rPr>
          <w:rFonts w:ascii="Times New Roman" w:hAnsi="Times New Roman" w:cs="Times New Roman"/>
          <w:i/>
          <w:noProof/>
          <w:sz w:val="18"/>
          <w:szCs w:val="18"/>
        </w:rPr>
        <w:t>Bakhtin ve Çevresi: Felsefe</w:t>
      </w:r>
      <w:r w:rsidRPr="00C7477E">
        <w:rPr>
          <w:rFonts w:ascii="Times New Roman" w:hAnsi="Times New Roman" w:cs="Times New Roman"/>
          <w:noProof/>
          <w:sz w:val="18"/>
          <w:szCs w:val="18"/>
        </w:rPr>
        <w:t xml:space="preserve">, </w:t>
      </w:r>
      <w:r w:rsidRPr="00C7477E">
        <w:rPr>
          <w:rFonts w:ascii="Times New Roman" w:hAnsi="Times New Roman" w:cs="Times New Roman"/>
          <w:i/>
          <w:noProof/>
          <w:sz w:val="18"/>
          <w:szCs w:val="18"/>
        </w:rPr>
        <w:t xml:space="preserve">Kültür ve Politika, </w:t>
      </w:r>
      <w:r w:rsidR="0025190A" w:rsidRPr="0025190A">
        <w:rPr>
          <w:rFonts w:ascii="Times New Roman" w:hAnsi="Times New Roman" w:cs="Times New Roman"/>
          <w:noProof/>
          <w:sz w:val="18"/>
          <w:szCs w:val="18"/>
        </w:rPr>
        <w:t>çev.</w:t>
      </w:r>
      <w:r w:rsidRPr="0025190A">
        <w:rPr>
          <w:rFonts w:ascii="Times New Roman" w:hAnsi="Times New Roman" w:cs="Times New Roman"/>
          <w:noProof/>
          <w:sz w:val="18"/>
          <w:szCs w:val="18"/>
        </w:rPr>
        <w:t xml:space="preserve"> Cem Soydemir, </w:t>
      </w:r>
      <w:r w:rsidR="0025190A">
        <w:rPr>
          <w:rFonts w:ascii="Times New Roman" w:hAnsi="Times New Roman" w:cs="Times New Roman"/>
          <w:noProof/>
          <w:sz w:val="18"/>
          <w:szCs w:val="18"/>
        </w:rPr>
        <w:t>(</w:t>
      </w:r>
      <w:r w:rsidRPr="0025190A">
        <w:rPr>
          <w:rFonts w:ascii="Times New Roman" w:hAnsi="Times New Roman" w:cs="Times New Roman"/>
          <w:noProof/>
          <w:sz w:val="18"/>
          <w:szCs w:val="18"/>
        </w:rPr>
        <w:t>Ankara: Doğu Batı Yayınları, 2011</w:t>
      </w:r>
      <w:r w:rsidR="0025190A">
        <w:rPr>
          <w:rFonts w:ascii="Times New Roman" w:hAnsi="Times New Roman" w:cs="Times New Roman"/>
          <w:noProof/>
          <w:sz w:val="18"/>
          <w:szCs w:val="18"/>
        </w:rPr>
        <w:t>)</w:t>
      </w:r>
      <w:r w:rsidRPr="00C7477E">
        <w:rPr>
          <w:rFonts w:ascii="Times New Roman" w:hAnsi="Times New Roman" w:cs="Times New Roman"/>
          <w:noProof/>
          <w:sz w:val="18"/>
          <w:szCs w:val="18"/>
        </w:rPr>
        <w:t>, 193.</w:t>
      </w:r>
      <w:r w:rsidRPr="00C7477E">
        <w:rPr>
          <w:rFonts w:ascii="Times New Roman" w:hAnsi="Times New Roman" w:cs="Times New Roman"/>
          <w:sz w:val="18"/>
          <w:szCs w:val="18"/>
        </w:rPr>
        <w:fldChar w:fldCharType="end"/>
      </w:r>
    </w:p>
  </w:endnote>
  <w:endnote w:id="50">
    <w:p w14:paraId="4156C6CF"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 &lt;i&gt;Rabelais ve Dünyası&lt;/i&gt;.","manualFormatting":"Bakhtin, Rabelais ve Dünyası, 48.","plainTextFormattedCitation":"Bakhtin, Rabelais ve Dünyası.","previouslyFormattedCitation":"Bakhtin, &lt;i&gt;Rabelais ve Dünyası&lt;/i&gt;."},"properties":{"noteIndex":0},"schema":"https://github.com/citation-style-language/schema/raw/master/csl-citation.json"}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00FB14C7">
        <w:rPr>
          <w:rFonts w:ascii="Times New Roman" w:hAnsi="Times New Roman" w:cs="Times New Roman"/>
          <w:i/>
          <w:noProof/>
          <w:sz w:val="18"/>
          <w:szCs w:val="18"/>
        </w:rPr>
        <w:t xml:space="preserve">Rabelais, </w:t>
      </w:r>
      <w:r w:rsidRPr="00C7477E">
        <w:rPr>
          <w:rFonts w:ascii="Times New Roman" w:hAnsi="Times New Roman" w:cs="Times New Roman"/>
          <w:noProof/>
          <w:sz w:val="18"/>
          <w:szCs w:val="18"/>
        </w:rPr>
        <w:t>48.</w:t>
      </w:r>
      <w:r w:rsidRPr="00C7477E">
        <w:rPr>
          <w:rFonts w:ascii="Times New Roman" w:hAnsi="Times New Roman" w:cs="Times New Roman"/>
          <w:sz w:val="18"/>
          <w:szCs w:val="18"/>
        </w:rPr>
        <w:fldChar w:fldCharType="end"/>
      </w:r>
    </w:p>
  </w:endnote>
  <w:endnote w:id="51">
    <w:p w14:paraId="3915D342"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{"citationItems":[{"id":"ITEM-1","itemData":{"ISSN":"0033-5630","author":[{"dropping-particle":"","family":"Hariman","given":"Robert","non-dropping-particle":"","parse-names":false,"suffix":""}],"container-title":"Quarterly Journal of Speech","id":"ITEM-1","issue":"3","issued":{"date-parts":[["2008"]]},"page":"247-272","publisher":"Taylor &amp; Francis","title":"Political parody and public culture","type":"article-journal","volume":"94"},"uris":["http://www.mendeley.com/documents/?uuid=902a7d76-a51f-4c14-b5ba-a674ef508fda"]}],"mendeley":{"formattedCitation":"Hariman, “Political parody and public culture”.","plainTextFormattedCitation":"Hariman, “Political parody and public culture”.","previouslyFormattedCitation":"Hariman, “Political parody and public culture”."},"properties":{"noteIndex":0},"schema":"https://github.com/citation-style-language/schema/raw/master/csl-citation.json"}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Hariman, “Pol</w:t>
      </w:r>
      <w:r w:rsidR="00FB14C7">
        <w:rPr>
          <w:rFonts w:ascii="Times New Roman" w:hAnsi="Times New Roman" w:cs="Times New Roman"/>
          <w:noProof/>
          <w:sz w:val="18"/>
          <w:szCs w:val="18"/>
        </w:rPr>
        <w:t>itical</w:t>
      </w:r>
      <w:r w:rsidRPr="00C7477E">
        <w:rPr>
          <w:rFonts w:ascii="Times New Roman" w:hAnsi="Times New Roman" w:cs="Times New Roman"/>
          <w:noProof/>
          <w:sz w:val="18"/>
          <w:szCs w:val="18"/>
        </w:rPr>
        <w:t>”.</w:t>
      </w:r>
      <w:r w:rsidRPr="00C7477E">
        <w:rPr>
          <w:rFonts w:ascii="Times New Roman" w:hAnsi="Times New Roman" w:cs="Times New Roman"/>
          <w:sz w:val="18"/>
          <w:szCs w:val="18"/>
        </w:rPr>
        <w:fldChar w:fldCharType="end"/>
      </w:r>
    </w:p>
  </w:endnote>
  <w:endnote w:id="52">
    <w:p w14:paraId="15565F93" w14:textId="6EE4AF3E"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{"citationItems":[{"id":"ITEM-1","itemData":{"ISSN":"0033-5630","author":[{"dropping-particle":"","family":"Hariman","given":"Robert","non-dropping-particle":"","parse-names":false,"suffix":""}],"container-title":"Quarterly Journal of Speech","id":"ITEM-1","issue":"3","issued":{"date-parts":[["2008"]]},"page":"247-272","publisher":"Taylor &amp; Francis","title":"Political parody and public culture","type":"article-journal","volume":"94"},"uris":["http://www.mendeley.com/documents/?uuid=902a7d76-a51f-4c14-b5ba-a674ef508fda"]}],"mendeley":{"formattedCitation":"Hariman.","manualFormatting":"Hariman, 253-254.","plainTextFormattedCitation":"Hariman.","previouslyFormattedCitation":"Hariman."},"properties":{"noteIndex":0},"schema":"https://github.com/citation-style-language/schema/raw/master/csl-citation.json"}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Hariman, </w:t>
      </w:r>
      <w:r w:rsidR="00226F5F" w:rsidRPr="00C7477E">
        <w:rPr>
          <w:rFonts w:ascii="Times New Roman" w:hAnsi="Times New Roman" w:cs="Times New Roman"/>
          <w:noProof/>
          <w:sz w:val="18"/>
          <w:szCs w:val="18"/>
        </w:rPr>
        <w:t>“</w:t>
      </w:r>
      <w:r w:rsidR="00FB14C7">
        <w:rPr>
          <w:rFonts w:ascii="Times New Roman" w:hAnsi="Times New Roman" w:cs="Times New Roman"/>
          <w:noProof/>
          <w:sz w:val="18"/>
          <w:szCs w:val="18"/>
        </w:rPr>
        <w:t>Political</w:t>
      </w:r>
      <w:r w:rsidR="00226F5F" w:rsidRPr="00C7477E">
        <w:rPr>
          <w:rFonts w:ascii="Times New Roman" w:hAnsi="Times New Roman" w:cs="Times New Roman"/>
          <w:noProof/>
          <w:sz w:val="18"/>
          <w:szCs w:val="18"/>
        </w:rPr>
        <w:t>”</w:t>
      </w:r>
      <w:r w:rsidR="00FB14C7">
        <w:rPr>
          <w:rFonts w:ascii="Times New Roman" w:hAnsi="Times New Roman" w:cs="Times New Roman"/>
          <w:noProof/>
          <w:sz w:val="18"/>
          <w:szCs w:val="18"/>
        </w:rPr>
        <w:t xml:space="preserve">, </w:t>
      </w:r>
      <w:r w:rsidRPr="00C7477E">
        <w:rPr>
          <w:rFonts w:ascii="Times New Roman" w:hAnsi="Times New Roman" w:cs="Times New Roman"/>
          <w:noProof/>
          <w:sz w:val="18"/>
          <w:szCs w:val="18"/>
        </w:rPr>
        <w:t>253-254.</w:t>
      </w:r>
      <w:r w:rsidRPr="00C7477E">
        <w:rPr>
          <w:rFonts w:ascii="Times New Roman" w:hAnsi="Times New Roman" w:cs="Times New Roman"/>
          <w:sz w:val="18"/>
          <w:szCs w:val="18"/>
        </w:rPr>
        <w:fldChar w:fldCharType="end"/>
      </w:r>
    </w:p>
  </w:endnote>
  <w:endnote w:id="53">
    <w:p w14:paraId="2D9D40A7" w14:textId="2A7BAE12"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hyperlink r:id="rId1" w:history="1">
        <w:r w:rsidR="00E16DF7" w:rsidRPr="00931896">
          <w:rPr>
            <w:rStyle w:val="Kpr"/>
            <w:rFonts w:ascii="Times New Roman" w:hAnsi="Times New Roman" w:cs="Times New Roman"/>
            <w:sz w:val="18"/>
            <w:szCs w:val="18"/>
          </w:rPr>
          <w:t>http://www.zaytung.com/haberdetay.asp?newsid=5135</w:t>
        </w:r>
      </w:hyperlink>
      <w:r w:rsidR="00696248" w:rsidRPr="00696248">
        <w:rPr>
          <w:rStyle w:val="Kpr"/>
          <w:rFonts w:ascii="Times New Roman" w:hAnsi="Times New Roman" w:cs="Times New Roman"/>
          <w:sz w:val="18"/>
          <w:szCs w:val="18"/>
          <w:u w:val="none"/>
        </w:rPr>
        <w:t>,</w:t>
      </w:r>
      <w:r w:rsidR="00E16DF7">
        <w:rPr>
          <w:rFonts w:ascii="Times New Roman" w:hAnsi="Times New Roman" w:cs="Times New Roman"/>
          <w:sz w:val="18"/>
          <w:szCs w:val="18"/>
        </w:rPr>
        <w:t xml:space="preserve"> </w:t>
      </w:r>
      <w:r w:rsidR="00696248">
        <w:rPr>
          <w:rFonts w:ascii="Times New Roman" w:hAnsi="Times New Roman" w:cs="Times New Roman"/>
          <w:sz w:val="18"/>
          <w:szCs w:val="18"/>
        </w:rPr>
        <w:t>Erişim Tarihi:</w:t>
      </w:r>
      <w:r w:rsidR="004C6F81">
        <w:rPr>
          <w:rFonts w:ascii="Times New Roman" w:hAnsi="Times New Roman" w:cs="Times New Roman"/>
          <w:sz w:val="18"/>
          <w:szCs w:val="18"/>
        </w:rPr>
        <w:t xml:space="preserve"> 17 Mayıs 2016</w:t>
      </w:r>
    </w:p>
  </w:endnote>
  <w:endnote w:id="54">
    <w:p w14:paraId="04C60DA1" w14:textId="4ACBB354"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{"citationItems":[{"id":"ITEM-1","itemData":{"author":[{"dropping-particle":"","family":"Bakhtin","given":"Mikhail","non-dropping-particle":"","parse-names":false,"suffix":""}],"id":"ITEM-1","issued":{"date-parts":[["1981"]]},"publisher":"University of Texas Press","publisher-place":"Austin","title":"The dialogic imagination: Four essays","type":"book"},"uris":["http://www.mendeley.com/documents/?uuid=fb1a49b4-fcc6-4314-ba53-2663dbd8fdce"]}],"mendeley":{"formattedCitation":"Bakhtin, &lt;i&gt;The dialogic imagination: Four essays&lt;/i&gt;.","manualFormatting":"Bakhtin, The dialogic imagination: Four essays, 51.","plainTextFormattedCitation":"Bakhtin, The dialogic imagination: Four essays.","previouslyFormattedCitation":"Bakhtin, &lt;i&gt;The dialogic imagination: Four essays&lt;/i&gt;."},"properties":{"noteIndex":0},"schema":"https://github.com/citation-style-language/schema/raw/master/csl-citation.json"}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 xml:space="preserve">The </w:t>
      </w:r>
      <w:r w:rsidR="00AC7359">
        <w:rPr>
          <w:rFonts w:ascii="Times New Roman" w:hAnsi="Times New Roman" w:cs="Times New Roman"/>
          <w:i/>
          <w:noProof/>
          <w:sz w:val="18"/>
          <w:szCs w:val="18"/>
        </w:rPr>
        <w:t>D</w:t>
      </w:r>
      <w:r w:rsidRPr="00C7477E">
        <w:rPr>
          <w:rFonts w:ascii="Times New Roman" w:hAnsi="Times New Roman" w:cs="Times New Roman"/>
          <w:i/>
          <w:noProof/>
          <w:sz w:val="18"/>
          <w:szCs w:val="18"/>
        </w:rPr>
        <w:t>ialogic</w:t>
      </w:r>
      <w:r w:rsidR="00FB14C7">
        <w:rPr>
          <w:rFonts w:ascii="Times New Roman" w:hAnsi="Times New Roman" w:cs="Times New Roman"/>
          <w:i/>
          <w:noProof/>
          <w:sz w:val="18"/>
          <w:szCs w:val="18"/>
        </w:rPr>
        <w:t>,</w:t>
      </w:r>
      <w:r w:rsidRPr="00C7477E">
        <w:rPr>
          <w:rFonts w:ascii="Times New Roman" w:hAnsi="Times New Roman" w:cs="Times New Roman"/>
          <w:noProof/>
          <w:sz w:val="18"/>
          <w:szCs w:val="18"/>
        </w:rPr>
        <w:t xml:space="preserve"> 51.</w:t>
      </w:r>
      <w:r w:rsidRPr="00C7477E">
        <w:rPr>
          <w:rFonts w:ascii="Times New Roman" w:hAnsi="Times New Roman" w:cs="Times New Roman"/>
          <w:sz w:val="18"/>
          <w:szCs w:val="18"/>
        </w:rPr>
        <w:fldChar w:fldCharType="end"/>
      </w:r>
    </w:p>
  </w:endnote>
  <w:endnote w:id="55">
    <w:p w14:paraId="3D058D7D" w14:textId="468155BF"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00FB14C7">
        <w:rPr>
          <w:rFonts w:ascii="Times New Roman" w:hAnsi="Times New Roman" w:cs="Times New Roman"/>
          <w:sz w:val="18"/>
          <w:szCs w:val="18"/>
        </w:rPr>
        <w:t xml:space="preserve"> </w:t>
      </w:r>
      <w:r w:rsidR="00FB14C7" w:rsidRPr="00C7477E">
        <w:rPr>
          <w:rFonts w:ascii="Times New Roman" w:hAnsi="Times New Roman" w:cs="Times New Roman"/>
          <w:noProof/>
          <w:sz w:val="18"/>
          <w:szCs w:val="18"/>
        </w:rPr>
        <w:t xml:space="preserve">Bakhtin, </w:t>
      </w:r>
      <w:r w:rsidR="00AC7359">
        <w:rPr>
          <w:rFonts w:ascii="Times New Roman" w:hAnsi="Times New Roman" w:cs="Times New Roman"/>
          <w:i/>
          <w:noProof/>
          <w:sz w:val="18"/>
          <w:szCs w:val="18"/>
        </w:rPr>
        <w:t>The D</w:t>
      </w:r>
      <w:r w:rsidR="00FB14C7" w:rsidRPr="00C7477E">
        <w:rPr>
          <w:rFonts w:ascii="Times New Roman" w:hAnsi="Times New Roman" w:cs="Times New Roman"/>
          <w:i/>
          <w:noProof/>
          <w:sz w:val="18"/>
          <w:szCs w:val="18"/>
        </w:rPr>
        <w:t>ialogic</w:t>
      </w:r>
      <w:r w:rsidR="00FB14C7">
        <w:rPr>
          <w:rFonts w:ascii="Times New Roman" w:hAnsi="Times New Roman" w:cs="Times New Roman"/>
          <w:i/>
          <w:noProof/>
          <w:sz w:val="18"/>
          <w:szCs w:val="18"/>
        </w:rPr>
        <w:t>,</w:t>
      </w:r>
      <w:r w:rsidR="00FB14C7" w:rsidRPr="00C7477E">
        <w:rPr>
          <w:rFonts w:ascii="Times New Roman" w:hAnsi="Times New Roman" w:cs="Times New Roman"/>
          <w:noProof/>
          <w:sz w:val="18"/>
          <w:szCs w:val="18"/>
        </w:rPr>
        <w:t xml:space="preserve"> 51</w:t>
      </w:r>
    </w:p>
  </w:endnote>
  <w:endnote w:id="56">
    <w:p w14:paraId="1911D080" w14:textId="4EA96E5A"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hyperlink r:id="rId2" w:history="1">
        <w:r w:rsidRPr="00C7477E">
          <w:rPr>
            <w:rStyle w:val="Kpr"/>
            <w:rFonts w:ascii="Times New Roman" w:hAnsi="Times New Roman" w:cs="Times New Roman"/>
            <w:sz w:val="18"/>
            <w:szCs w:val="18"/>
          </w:rPr>
          <w:t>http://www.zaytung.com/haberdetay.asp?newsid=210783</w:t>
        </w:r>
      </w:hyperlink>
      <w:r w:rsidR="00696248" w:rsidRPr="00696248">
        <w:rPr>
          <w:rStyle w:val="Kpr"/>
          <w:rFonts w:ascii="Times New Roman" w:hAnsi="Times New Roman" w:cs="Times New Roman"/>
          <w:sz w:val="18"/>
          <w:szCs w:val="18"/>
          <w:u w:val="none"/>
        </w:rPr>
        <w:t>,</w:t>
      </w:r>
      <w:r w:rsidRPr="00C7477E">
        <w:rPr>
          <w:rFonts w:ascii="Times New Roman" w:hAnsi="Times New Roman" w:cs="Times New Roman"/>
          <w:sz w:val="18"/>
          <w:szCs w:val="18"/>
        </w:rPr>
        <w:t xml:space="preserve"> </w:t>
      </w:r>
      <w:r w:rsidR="00696248">
        <w:rPr>
          <w:rFonts w:ascii="Times New Roman" w:hAnsi="Times New Roman" w:cs="Times New Roman"/>
          <w:sz w:val="18"/>
          <w:szCs w:val="18"/>
        </w:rPr>
        <w:t>Erişim Tarihi:</w:t>
      </w:r>
      <w:r w:rsidR="004C6F81">
        <w:rPr>
          <w:rFonts w:ascii="Times New Roman" w:hAnsi="Times New Roman" w:cs="Times New Roman"/>
          <w:sz w:val="18"/>
          <w:szCs w:val="18"/>
        </w:rPr>
        <w:t xml:space="preserve"> 17 Mayıs 2016</w:t>
      </w:r>
    </w:p>
  </w:endnote>
  <w:endnote w:id="57">
    <w:p w14:paraId="5B787B0A"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{"citationItems":[{"id":"ITEM-1","itemData":{"container-title":"Bianet","id":"ITEM-1","issued":{"date-parts":[["2013","5","12"]]},"publisher-place":"Ankara","title":"Reyhanlı'daki Patlamaya Yayın Yasağı","type":"article-newspaper"},"uris":["http://www.mendeley.com/documents/?uuid=8d8cca9d-9cdb-4ad9-b0c8-45f114f8a3c2"]}],"mendeley":{"formattedCitation":"“Reyhanlı’daki Patlamaya Yayın Yasağı”, &lt;i&gt;Bianet&lt;/i&gt;, 12 Mayıs 2013, https://bianet.org/bianet/toplum/146552-reyhanli-daki-patlamaya-yayin-yasagi.","plainTextFormattedCitation":"“Reyhanlı’daki Patlamaya Yayın Yasağı”, Bianet, 12 Mayıs 2013, https://bianet.org/bianet/toplum/146552-reyhanli-daki-patlamaya-yayin-yasagi.","previouslyFormattedCitation":"“Reyhanlı’daki Patlamaya Yayın Yasağı”, &lt;i&gt;Bianet&lt;/i&gt;, 12 Mayıs 2013, https://bianet.org/bianet/toplum/146552-reyhanli-daki-patlamaya-yayin-yasagi."},"properties":{"noteIndex":0},"schema":"https://github.com/citation-style-language/schema/raw/master/csl-citation.json"}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“Reyhanlı’daki Patlamaya Yayın Yasağı”, </w:t>
      </w:r>
      <w:r w:rsidRPr="00C7477E">
        <w:rPr>
          <w:rFonts w:ascii="Times New Roman" w:hAnsi="Times New Roman" w:cs="Times New Roman"/>
          <w:i/>
          <w:noProof/>
          <w:sz w:val="18"/>
          <w:szCs w:val="18"/>
        </w:rPr>
        <w:t>Bianet</w:t>
      </w:r>
      <w:r w:rsidRPr="00C7477E">
        <w:rPr>
          <w:rFonts w:ascii="Times New Roman" w:hAnsi="Times New Roman" w:cs="Times New Roman"/>
          <w:noProof/>
          <w:sz w:val="18"/>
          <w:szCs w:val="18"/>
        </w:rPr>
        <w:t>, 12 Mayıs 2013, https://bianet.org/bianet/toplum/146552-reyhanli-daki-patlamaya-yayin-yasagi.</w:t>
      </w:r>
      <w:r w:rsidRPr="00C7477E">
        <w:rPr>
          <w:rFonts w:ascii="Times New Roman" w:hAnsi="Times New Roman" w:cs="Times New Roman"/>
          <w:sz w:val="18"/>
          <w:szCs w:val="18"/>
        </w:rPr>
        <w:fldChar w:fldCharType="end"/>
      </w:r>
    </w:p>
  </w:endnote>
  <w:endnote w:id="58">
    <w:p w14:paraId="31561AE9" w14:textId="3F34F091" w:rsidR="002760DA" w:rsidRDefault="002760DA">
      <w:pPr>
        <w:pStyle w:val="SonnotMetni"/>
      </w:pPr>
      <w:r>
        <w:rPr>
          <w:rStyle w:val="SonnotBavurusu"/>
        </w:rPr>
        <w:endnoteRef/>
      </w:r>
      <w:r>
        <w:t xml:space="preserve"> </w:t>
      </w:r>
      <w:hyperlink r:id="rId3" w:history="1">
        <w:r w:rsidRPr="0041140D">
          <w:rPr>
            <w:rStyle w:val="Kpr"/>
          </w:rPr>
          <w:t>http://www.zaytung.com/haberdetay.asp?newsid=210716</w:t>
        </w:r>
      </w:hyperlink>
      <w:r w:rsidR="00696248" w:rsidRPr="00696248">
        <w:t xml:space="preserve">, </w:t>
      </w:r>
      <w:r w:rsidR="00696248" w:rsidRPr="00696248">
        <w:rPr>
          <w:rFonts w:ascii="Times New Roman" w:hAnsi="Times New Roman" w:cs="Times New Roman"/>
          <w:sz w:val="18"/>
          <w:szCs w:val="18"/>
        </w:rPr>
        <w:t>Erişim Tarihi:</w:t>
      </w:r>
      <w:r w:rsidRPr="00696248">
        <w:rPr>
          <w:rFonts w:ascii="Times New Roman" w:hAnsi="Times New Roman" w:cs="Times New Roman"/>
          <w:sz w:val="18"/>
          <w:szCs w:val="18"/>
        </w:rPr>
        <w:t xml:space="preserve"> 17 Mayıs 2016</w:t>
      </w:r>
    </w:p>
  </w:endnote>
  <w:endnote w:id="59">
    <w:p w14:paraId="381525D8" w14:textId="5FAC619A"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hyperlink r:id="rId4" w:history="1">
        <w:r w:rsidRPr="00C7477E">
          <w:rPr>
            <w:rStyle w:val="Kpr"/>
            <w:rFonts w:ascii="Times New Roman" w:hAnsi="Times New Roman" w:cs="Times New Roman"/>
            <w:sz w:val="18"/>
            <w:szCs w:val="18"/>
          </w:rPr>
          <w:t>http://www.zaytung.com/haberdetay.asp?newsid=210716</w:t>
        </w:r>
      </w:hyperlink>
      <w:r w:rsidR="00696248" w:rsidRPr="00696248">
        <w:rPr>
          <w:rStyle w:val="Kpr"/>
          <w:rFonts w:ascii="Times New Roman" w:hAnsi="Times New Roman" w:cs="Times New Roman"/>
          <w:sz w:val="18"/>
          <w:szCs w:val="18"/>
          <w:u w:val="none"/>
        </w:rPr>
        <w:t>,</w:t>
      </w:r>
      <w:r w:rsidRPr="00C7477E">
        <w:rPr>
          <w:rFonts w:ascii="Times New Roman" w:hAnsi="Times New Roman" w:cs="Times New Roman"/>
          <w:sz w:val="18"/>
          <w:szCs w:val="18"/>
        </w:rPr>
        <w:t xml:space="preserve"> </w:t>
      </w:r>
      <w:r w:rsidR="00696248">
        <w:rPr>
          <w:rFonts w:ascii="Times New Roman" w:hAnsi="Times New Roman" w:cs="Times New Roman"/>
          <w:sz w:val="18"/>
          <w:szCs w:val="18"/>
        </w:rPr>
        <w:t>Erişim Tarihi:</w:t>
      </w:r>
      <w:r w:rsidR="004C6F81">
        <w:rPr>
          <w:rFonts w:ascii="Times New Roman" w:hAnsi="Times New Roman" w:cs="Times New Roman"/>
          <w:sz w:val="18"/>
          <w:szCs w:val="18"/>
        </w:rPr>
        <w:t xml:space="preserve"> 17 Mayıs 2016</w:t>
      </w:r>
    </w:p>
  </w:endnote>
  <w:endnote w:id="60">
    <w:p w14:paraId="1E59A8EF" w14:textId="28768FC4"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hyperlink r:id="rId5" w:history="1">
        <w:r w:rsidRPr="00C7477E">
          <w:rPr>
            <w:rStyle w:val="Kpr"/>
            <w:rFonts w:ascii="Times New Roman" w:hAnsi="Times New Roman" w:cs="Times New Roman"/>
            <w:sz w:val="18"/>
            <w:szCs w:val="18"/>
          </w:rPr>
          <w:t>http://www.zaytung.com/haberdetay.asp?newsid=299819</w:t>
        </w:r>
      </w:hyperlink>
      <w:r w:rsidR="00696248" w:rsidRPr="00696248">
        <w:rPr>
          <w:rStyle w:val="Kpr"/>
          <w:rFonts w:ascii="Times New Roman" w:hAnsi="Times New Roman" w:cs="Times New Roman"/>
          <w:sz w:val="18"/>
          <w:szCs w:val="18"/>
          <w:u w:val="none"/>
        </w:rPr>
        <w:t>,</w:t>
      </w:r>
      <w:r w:rsidRPr="00C7477E">
        <w:rPr>
          <w:rFonts w:ascii="Times New Roman" w:hAnsi="Times New Roman" w:cs="Times New Roman"/>
          <w:sz w:val="18"/>
          <w:szCs w:val="18"/>
        </w:rPr>
        <w:t xml:space="preserve"> </w:t>
      </w:r>
      <w:r w:rsidR="00696248">
        <w:rPr>
          <w:rFonts w:ascii="Times New Roman" w:hAnsi="Times New Roman" w:cs="Times New Roman"/>
          <w:sz w:val="18"/>
          <w:szCs w:val="18"/>
        </w:rPr>
        <w:t>Erişim Tarihi:</w:t>
      </w:r>
      <w:r w:rsidR="004C6F81">
        <w:rPr>
          <w:rFonts w:ascii="Times New Roman" w:hAnsi="Times New Roman" w:cs="Times New Roman"/>
          <w:sz w:val="18"/>
          <w:szCs w:val="18"/>
        </w:rPr>
        <w:t xml:space="preserve"> 17 Mayıs 2016</w:t>
      </w:r>
    </w:p>
  </w:endnote>
  <w:endnote w:id="61">
    <w:p w14:paraId="70B2AE04" w14:textId="39BDE5C6"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{"citationItems":[{"id":"ITEM-1","itemData":{"container-title":"Bianet","id":"ITEM-1","issued":{"date-parts":[["2014","5","14"]]},"publisher-place":"Manisa","title":"Başbakan Erdoğan: Bunun Fıtratında Var, Olağan Şeyler","type":"article-newspaper"},"uris":["http://www.mendeley.com/documents/?uuid=24558e17-d656-4ff6-b980-440d14b8deb4"]}],"mendeley":{"formattedCitation":"“Başbakan Erdoğan: Bunun Fıtratında Var, Olağan Şeyler”, &lt;i&gt;Bianet&lt;/i&gt;, 14 Mayıs 2014, https://m.bianet.org/bianet/siyaset/155667-basbakan-erdogan-bunun-fitratinda-var-olagan-seyler.","plainTextFormattedCitation":"“Başbakan Erdoğan: Bunun Fıtratında Var, Olağan Şeyler”, Bianet, 14 Mayıs 2014, https://m.bianet.org/bianet/siyaset/155667-basbakan-erdogan-bunun-fitratinda-var-olagan-seyler.","previouslyFormattedCitation":"“Başbakan Erdoğan: Bunun Fıtratında Var, Olağan Şeyler”, &lt;i&gt;Bianet&lt;/i&gt;, 14 Mayıs 2014, https://m.bianet.org/bianet/siyaset/155667-basbakan-erdogan-bunun-fitratinda-var-olagan-seyler."},"properties":{"noteIndex":0},"schema":"https://github.com/citation-style-language/schema/raw/master/csl-citation.json"}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“Başbakan</w:t>
      </w:r>
      <w:r w:rsidR="00AC7359">
        <w:rPr>
          <w:rFonts w:ascii="Times New Roman" w:hAnsi="Times New Roman" w:cs="Times New Roman"/>
          <w:noProof/>
          <w:sz w:val="18"/>
          <w:szCs w:val="18"/>
        </w:rPr>
        <w:t xml:space="preserve"> Erdoğan: Bunun Fıtratında Var, </w:t>
      </w:r>
      <w:r w:rsidRPr="00C7477E">
        <w:rPr>
          <w:rFonts w:ascii="Times New Roman" w:hAnsi="Times New Roman" w:cs="Times New Roman"/>
          <w:noProof/>
          <w:sz w:val="18"/>
          <w:szCs w:val="18"/>
        </w:rPr>
        <w:t xml:space="preserve">Olağan Şeyler”, </w:t>
      </w:r>
      <w:r w:rsidRPr="00C7477E">
        <w:rPr>
          <w:rFonts w:ascii="Times New Roman" w:hAnsi="Times New Roman" w:cs="Times New Roman"/>
          <w:i/>
          <w:noProof/>
          <w:sz w:val="18"/>
          <w:szCs w:val="18"/>
        </w:rPr>
        <w:t>Bianet</w:t>
      </w:r>
      <w:r w:rsidRPr="00C7477E">
        <w:rPr>
          <w:rFonts w:ascii="Times New Roman" w:hAnsi="Times New Roman" w:cs="Times New Roman"/>
          <w:noProof/>
          <w:sz w:val="18"/>
          <w:szCs w:val="18"/>
        </w:rPr>
        <w:t xml:space="preserve">, 14 Mayıs 2014, </w:t>
      </w:r>
      <w:r w:rsidR="00AC7359">
        <w:rPr>
          <w:rFonts w:ascii="Times New Roman" w:hAnsi="Times New Roman" w:cs="Times New Roman"/>
          <w:noProof/>
          <w:sz w:val="18"/>
          <w:szCs w:val="18"/>
        </w:rPr>
        <w:t xml:space="preserve">  </w:t>
      </w:r>
      <w:r w:rsidRPr="00C7477E">
        <w:rPr>
          <w:rFonts w:ascii="Times New Roman" w:hAnsi="Times New Roman" w:cs="Times New Roman"/>
          <w:noProof/>
          <w:sz w:val="18"/>
          <w:szCs w:val="18"/>
        </w:rPr>
        <w:t>https://m.bianet.org/bianet/siyaset/155667-basbakan-erdogan-bunun-fitratinda-var-olagan-seyler.</w:t>
      </w:r>
      <w:r w:rsidRPr="00C7477E">
        <w:rPr>
          <w:rFonts w:ascii="Times New Roman" w:hAnsi="Times New Roman" w:cs="Times New Roman"/>
          <w:sz w:val="18"/>
          <w:szCs w:val="18"/>
        </w:rPr>
        <w:fldChar w:fldCharType="end"/>
      </w:r>
    </w:p>
  </w:endnote>
  <w:endnote w:id="62">
    <w:p w14:paraId="11CABD73" w14:textId="7777777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{"citationItems":[{"id":"ITEM-1","itemData":{"container-title":"Bianet","id":"ITEM-1","issued":{"date-parts":[["2014","5","22"]]},"publisher-place":"İstanbul","title":"Yerkel’in Tekmelediği Kocabıyık 10 Yıllık Madenci","type":"article-newspaper"},"uris":["http://www.mendeley.com/documents/?uuid=6cf4e29b-05a5-4f2c-b2c4-87c24df4b364"]}],"mendeley":{"formattedCitation":"“Yerkel’in Tekmelediği Kocabıyık 10 Yıllık Madenci”, &lt;i&gt;Bianet&lt;/i&gt;, 22 Mayıs 2014, https://m.bianet.org/bianet/insan-haklari/155861-yerkel-in-tekmeledigi-kocabiyik-10-yillik-madenci.","plainTextFormattedCitation":"“Yerkel’in Tekmelediği Kocabıyık 10 Yıllık Madenci”, Bianet, 22 Mayıs 2014, https://m.bianet.org/bianet/insan-haklari/155861-yerkel-in-tekmeledigi-kocabiyik-10-yillik-madenci.","previouslyFormattedCitation":"“Yerkel’in Tekmelediği Kocabıyık 10 Yıllık Madenci”, &lt;i&gt;Bianet&lt;/i&gt;, 22 Mayıs 2014, https://m.bianet.org/bianet/insan-haklari/155861-yerkel-in-tekmeledigi-kocabiyik-10-yillik-madenci."},"properties":{"noteIndex":0},"schema":"https://github.com/citation-style-language/schema/raw/master/csl-citation.json"}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“Yerkel’in Tekmelediği Kocabıyık 10 Yıllık Madenci”, </w:t>
      </w:r>
      <w:r w:rsidRPr="00C7477E">
        <w:rPr>
          <w:rFonts w:ascii="Times New Roman" w:hAnsi="Times New Roman" w:cs="Times New Roman"/>
          <w:i/>
          <w:noProof/>
          <w:sz w:val="18"/>
          <w:szCs w:val="18"/>
        </w:rPr>
        <w:t>Bianet</w:t>
      </w:r>
      <w:r w:rsidRPr="00C7477E">
        <w:rPr>
          <w:rFonts w:ascii="Times New Roman" w:hAnsi="Times New Roman" w:cs="Times New Roman"/>
          <w:noProof/>
          <w:sz w:val="18"/>
          <w:szCs w:val="18"/>
        </w:rPr>
        <w:t>, 22 Mayıs 2014, https://m.bianet.org/bianet/insan-haklari/155861-yerkel-in-tekmeledigi-kocabiyik-10-yillik-madenci.</w:t>
      </w:r>
      <w:r w:rsidRPr="00C7477E">
        <w:rPr>
          <w:rFonts w:ascii="Times New Roman" w:hAnsi="Times New Roman" w:cs="Times New Roman"/>
          <w:sz w:val="18"/>
          <w:szCs w:val="18"/>
        </w:rPr>
        <w:fldChar w:fldCharType="end"/>
      </w:r>
    </w:p>
  </w:endnote>
  <w:endnote w:id="63">
    <w:p w14:paraId="29D2B122" w14:textId="6CEC6F5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hyperlink r:id="rId6" w:history="1">
        <w:r w:rsidRPr="00C7477E">
          <w:rPr>
            <w:rStyle w:val="Kpr"/>
            <w:rFonts w:ascii="Times New Roman" w:hAnsi="Times New Roman" w:cs="Times New Roman"/>
            <w:sz w:val="18"/>
            <w:szCs w:val="18"/>
          </w:rPr>
          <w:t>http://www.zaytung.com/haberdetay.asp?newsid=304365</w:t>
        </w:r>
      </w:hyperlink>
      <w:r w:rsidR="00E37008">
        <w:rPr>
          <w:rStyle w:val="Kpr"/>
          <w:rFonts w:ascii="Times New Roman" w:hAnsi="Times New Roman" w:cs="Times New Roman"/>
          <w:sz w:val="18"/>
          <w:szCs w:val="18"/>
        </w:rPr>
        <w:t>,</w:t>
      </w:r>
      <w:r w:rsidRPr="00C7477E">
        <w:rPr>
          <w:rFonts w:ascii="Times New Roman" w:hAnsi="Times New Roman" w:cs="Times New Roman"/>
          <w:sz w:val="18"/>
          <w:szCs w:val="18"/>
        </w:rPr>
        <w:t xml:space="preserve"> </w:t>
      </w:r>
      <w:r w:rsidR="004C6F81">
        <w:rPr>
          <w:rFonts w:ascii="Times New Roman" w:hAnsi="Times New Roman" w:cs="Times New Roman"/>
          <w:sz w:val="18"/>
          <w:szCs w:val="18"/>
        </w:rPr>
        <w:t>22 Mart 2017</w:t>
      </w:r>
    </w:p>
  </w:endnote>
  <w:endnote w:id="64">
    <w:p w14:paraId="12E21C5A" w14:textId="090645E7" w:rsidR="001A46FF" w:rsidRPr="00C7477E" w:rsidRDefault="001A46FF" w:rsidP="002017E2">
      <w:pPr>
        <w:pStyle w:val="SonnotMetni"/>
        <w:spacing w:after="200"/>
        <w:jc w:val="both"/>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hyperlink r:id="rId7" w:history="1">
        <w:r w:rsidRPr="00C7477E">
          <w:rPr>
            <w:rStyle w:val="Kpr"/>
            <w:rFonts w:ascii="Times New Roman" w:hAnsi="Times New Roman" w:cs="Times New Roman"/>
            <w:sz w:val="18"/>
            <w:szCs w:val="18"/>
          </w:rPr>
          <w:t>http://www.zaytung.com/haberdetay.asp?newsid=315454</w:t>
        </w:r>
      </w:hyperlink>
      <w:r w:rsidR="00E37008">
        <w:rPr>
          <w:rStyle w:val="Kpr"/>
          <w:rFonts w:ascii="Times New Roman" w:hAnsi="Times New Roman" w:cs="Times New Roman"/>
          <w:sz w:val="18"/>
          <w:szCs w:val="18"/>
        </w:rPr>
        <w:t>,</w:t>
      </w:r>
      <w:r w:rsidR="004C6F81">
        <w:rPr>
          <w:rFonts w:ascii="Times New Roman" w:hAnsi="Times New Roman" w:cs="Times New Roman"/>
          <w:sz w:val="18"/>
          <w:szCs w:val="18"/>
        </w:rPr>
        <w:t xml:space="preserve"> 22 Mart 2017</w:t>
      </w:r>
    </w:p>
  </w:endnote>
  <w:endnote w:id="65">
    <w:p w14:paraId="0766689D" w14:textId="77777777" w:rsidR="001A46FF" w:rsidRPr="00C7477E" w:rsidRDefault="001A46FF" w:rsidP="004E351C">
      <w:pPr>
        <w:pStyle w:val="SonnotMetni"/>
        <w:spacing w:after="120"/>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sidR="003C4D1A">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 &lt;i&gt;Rabelais ve Dünyası&lt;/i&gt;.","manualFormatting":"Bakhtin, Rabelais, 117.","plainTextFormattedCitation":"Bakhtin, Rabelais ve Dünyası.","previouslyFormattedCitation":"Bakhtin, &lt;i&gt;Rabelais ve Dünyası&lt;/i&gt;."},"properties":{"noteIndex":0},"schema":"https://github.com/citation-style-language/schema/raw/master/csl-citation.json"}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Rabelais</w:t>
      </w:r>
      <w:r w:rsidR="00FB14C7">
        <w:rPr>
          <w:rFonts w:ascii="Times New Roman" w:hAnsi="Times New Roman" w:cs="Times New Roman"/>
          <w:i/>
          <w:noProof/>
          <w:sz w:val="18"/>
          <w:szCs w:val="18"/>
        </w:rPr>
        <w:t>,</w:t>
      </w:r>
      <w:r w:rsidRPr="00C7477E">
        <w:rPr>
          <w:rFonts w:ascii="Times New Roman" w:hAnsi="Times New Roman" w:cs="Times New Roman"/>
          <w:noProof/>
          <w:sz w:val="18"/>
          <w:szCs w:val="18"/>
        </w:rPr>
        <w:t xml:space="preserve"> 117.</w:t>
      </w:r>
      <w:r w:rsidRPr="00C7477E">
        <w:rPr>
          <w:rFonts w:ascii="Times New Roman" w:hAnsi="Times New Roman" w:cs="Times New Roman"/>
          <w:sz w:val="18"/>
          <w:szCs w:val="18"/>
        </w:rPr>
        <w:fldChar w:fldCharType="end"/>
      </w:r>
    </w:p>
  </w:endnote>
  <w:endnote w:id="66">
    <w:p w14:paraId="7EC8002F" w14:textId="7BAE69E8" w:rsidR="001A46FF" w:rsidRPr="00C7477E" w:rsidRDefault="001A46FF" w:rsidP="004E351C">
      <w:pPr>
        <w:pStyle w:val="SonnotMetni"/>
        <w:spacing w:after="120"/>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{"citationItems":[{"id":"ITEM-1","itemData":{"ISSN":"0033-5630","author":[{"dropping-particle":"","family":"Hariman","given":"Robert","non-dropping-particle":"","parse-names":false,"suffix":""}],"container-title":"Quarterly Journal of Speech","id":"ITEM-1","issue":"3","issued":{"date-parts":[["2008"]]},"page":"247-272","publisher":"Taylor &amp; Francis","title":"Political parody and public culture","type":"article-journal","volume":"94"},"uris":["http://www.mendeley.com/documents/?uuid=902a7d76-a51f-4c14-b5ba-a674ef508fda"]}],"mendeley":{"formattedCitation":"Hariman, “Political parody and public culture”.","plainTextFormattedCitation":"Hariman, “Political parody and public culture”.","previouslyFormattedCitation":"Robert Hariman, “Political parody and public culture”, &lt;i&gt;Quarterly Journal of Speech&lt;/i&gt; 94, sayı 3 (2008): 247–72."},"properties":{"noteIndex":0},"schema":"https://github.com/citation-style-language/schema/raw/master/csl-citation.json"}</w:instrText>
      </w:r>
      <w:r w:rsidRPr="00C7477E">
        <w:rPr>
          <w:rFonts w:ascii="Times New Roman" w:hAnsi="Times New Roman" w:cs="Times New Roman"/>
          <w:sz w:val="18"/>
          <w:szCs w:val="18"/>
        </w:rPr>
        <w:fldChar w:fldCharType="separate"/>
      </w:r>
      <w:r w:rsidR="00FB14C7">
        <w:rPr>
          <w:rFonts w:ascii="Times New Roman" w:hAnsi="Times New Roman" w:cs="Times New Roman"/>
          <w:noProof/>
          <w:sz w:val="18"/>
          <w:szCs w:val="18"/>
        </w:rPr>
        <w:t xml:space="preserve">Hariman, </w:t>
      </w:r>
      <w:r w:rsidR="00226F5F" w:rsidRPr="00C7477E">
        <w:rPr>
          <w:rFonts w:ascii="Times New Roman" w:hAnsi="Times New Roman" w:cs="Times New Roman"/>
          <w:noProof/>
          <w:sz w:val="18"/>
          <w:szCs w:val="18"/>
        </w:rPr>
        <w:t>“</w:t>
      </w:r>
      <w:r w:rsidRPr="00287C46">
        <w:rPr>
          <w:rFonts w:ascii="Times New Roman" w:hAnsi="Times New Roman" w:cs="Times New Roman"/>
          <w:noProof/>
          <w:sz w:val="18"/>
          <w:szCs w:val="18"/>
        </w:rPr>
        <w:t>Political</w:t>
      </w:r>
      <w:r w:rsidR="00226F5F" w:rsidRPr="00C7477E">
        <w:rPr>
          <w:rFonts w:ascii="Times New Roman" w:hAnsi="Times New Roman" w:cs="Times New Roman"/>
          <w:noProof/>
          <w:sz w:val="18"/>
          <w:szCs w:val="18"/>
        </w:rPr>
        <w:t>”</w:t>
      </w:r>
      <w:r w:rsidRPr="00287C46">
        <w:rPr>
          <w:rFonts w:ascii="Times New Roman" w:hAnsi="Times New Roman" w:cs="Times New Roman"/>
          <w:noProof/>
          <w:sz w:val="18"/>
          <w:szCs w:val="18"/>
        </w:rPr>
        <w:t>.</w:t>
      </w:r>
      <w:r w:rsidRPr="00C7477E">
        <w:rPr>
          <w:rFonts w:ascii="Times New Roman" w:hAnsi="Times New Roman" w:cs="Times New Roman"/>
          <w:sz w:val="18"/>
          <w:szCs w:val="18"/>
        </w:rPr>
        <w:fldChar w:fldCharType="end"/>
      </w:r>
    </w:p>
  </w:endnote>
  <w:endnote w:id="67">
    <w:p w14:paraId="59BC1145" w14:textId="77777777" w:rsidR="001A46FF" w:rsidRPr="00C7477E" w:rsidRDefault="001A46FF" w:rsidP="004E351C">
      <w:pPr>
        <w:pStyle w:val="SonnotMetni"/>
        <w:spacing w:after="120"/>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{"citationItems":[{"id":"ITEM-1","itemData":{"ISBN":"9755394311","author":[{"dropping-particle":"","family":"Bakhtin","given":"Mikhail Mikhaĭlovich","non-dropping-particle":"","parse-names":false,"suffix":""}],"id":"ITEM-1","issued":{"date-parts":[["2005"]]},"publisher":"Ayrıntı yayınları","title":"Rabelais ve Dünyası","type":"book"},"uris":["http://www.mendeley.com/documents/?uuid=07f2170a-9c33-4d4d-a990-87c2572e4c85"]}],"mendeley":{"formattedCitation":"Bakhtin, &lt;i&gt;Rabelais ve Dünyası&lt;/i&gt;.","manualFormatting":"Bakhtin, Rabelais ve Dünyası, 38.","plainTextFormattedCitation":"Bakhtin, Rabelais ve Dünyası.","previouslyFormattedCitation":"Bakhtin, &lt;i&gt;Rabelais ve Dünyası&lt;/i&gt;."},"properties":{"noteIndex":0},"schema":"https://github.com/citation-style-language/schema/raw/master/csl-citation.json"}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 xml:space="preserve">Rabelais, </w:t>
      </w:r>
      <w:r w:rsidRPr="00C7477E">
        <w:rPr>
          <w:rFonts w:ascii="Times New Roman" w:hAnsi="Times New Roman" w:cs="Times New Roman"/>
          <w:noProof/>
          <w:sz w:val="18"/>
          <w:szCs w:val="18"/>
        </w:rPr>
        <w:t>38.</w:t>
      </w:r>
      <w:r w:rsidRPr="00C7477E">
        <w:rPr>
          <w:rFonts w:ascii="Times New Roman" w:hAnsi="Times New Roman" w:cs="Times New Roman"/>
          <w:sz w:val="18"/>
          <w:szCs w:val="18"/>
        </w:rPr>
        <w:fldChar w:fldCharType="end"/>
      </w:r>
    </w:p>
  </w:endnote>
  <w:endnote w:id="68">
    <w:p w14:paraId="61C9C9BE" w14:textId="79B8AC6F" w:rsidR="00272E24" w:rsidRPr="00C7477E" w:rsidRDefault="001A46FF" w:rsidP="00E37008">
      <w:pPr>
        <w:pStyle w:val="SonnotMetni"/>
        <w:spacing w:after="120"/>
        <w:rPr>
          <w:rFonts w:ascii="Times New Roman" w:hAnsi="Times New Roman" w:cs="Times New Roman"/>
          <w:sz w:val="18"/>
          <w:szCs w:val="18"/>
        </w:rPr>
      </w:pPr>
      <w:r w:rsidRPr="00C7477E">
        <w:rPr>
          <w:rStyle w:val="SonnotBavurusu"/>
          <w:rFonts w:ascii="Times New Roman" w:hAnsi="Times New Roman" w:cs="Times New Roman"/>
          <w:sz w:val="18"/>
          <w:szCs w:val="18"/>
        </w:rPr>
        <w:endnoteRef/>
      </w:r>
      <w:r w:rsidRPr="00C7477E">
        <w:rPr>
          <w:rFonts w:ascii="Times New Roman" w:hAnsi="Times New Roman" w:cs="Times New Roman"/>
          <w:sz w:val="18"/>
          <w:szCs w:val="18"/>
        </w:rPr>
        <w:t xml:space="preserve"> </w:t>
      </w:r>
      <w:r w:rsidRPr="00C7477E">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{"citationItems":[{"id":"ITEM-1","itemData":{"author":[{"dropping-particle":"","family":"Bakhtin","given":"Mikhail","non-dropping-particle":"","parse-names":false,"suffix":""}],"id":"ITEM-1","issued":{"date-parts":[["2001"]]},"publisher":"Ayrıntı yayınları","publisher-place":"İstanbul","title":"Karnavaldan romana: edebiyat teorisinden dil felsefesine seçme yazılar","translator":[{"dropping-particle":"","family":"Soydemir","given":"Cem","non-dropping-particle":"","parse-names":false,"suffix":""}],"type":"book"},"uris":["http://www.mendeley.com/documents/?uuid=7cedd860-b4c2-498a-bd08-eda753c9cb22"]}],"mendeley":{"formattedCitation":"Bakhtin, &lt;i&gt;Karnavaldan romana: edebiyat teorisinden dil felsefesine seçme yazılar&lt;/i&gt;.","manualFormatting":"Bakhtin, Karnavaldan romana: edebiyat teorisinden dil felsefesine seçme yazılar, 70.","plainTextFormattedCitation":"Bakhtin, Karnavaldan romana: edebiyat teorisinden dil felsefesine seçme yazılar.","previouslyFormattedCitation":"Bakhtin, &lt;i&gt;Karnavaldan romana: edebiyat teorisinden dil felsefesine seçme yazılar&lt;/i&gt;."},"properties":{"noteIndex":0},"schema":"https://github.com/citation-style-language/schema/raw/master/csl-citation.json"}</w:instrText>
      </w:r>
      <w:r w:rsidRPr="00C7477E">
        <w:rPr>
          <w:rFonts w:ascii="Times New Roman" w:hAnsi="Times New Roman" w:cs="Times New Roman"/>
          <w:sz w:val="18"/>
          <w:szCs w:val="18"/>
        </w:rPr>
        <w:fldChar w:fldCharType="separate"/>
      </w:r>
      <w:r w:rsidRPr="00C7477E">
        <w:rPr>
          <w:rFonts w:ascii="Times New Roman" w:hAnsi="Times New Roman" w:cs="Times New Roman"/>
          <w:noProof/>
          <w:sz w:val="18"/>
          <w:szCs w:val="18"/>
        </w:rPr>
        <w:t xml:space="preserve">Bakhtin, </w:t>
      </w:r>
      <w:r w:rsidRPr="00C7477E">
        <w:rPr>
          <w:rFonts w:ascii="Times New Roman" w:hAnsi="Times New Roman" w:cs="Times New Roman"/>
          <w:i/>
          <w:noProof/>
          <w:sz w:val="18"/>
          <w:szCs w:val="18"/>
        </w:rPr>
        <w:t>Karnavaldan</w:t>
      </w:r>
      <w:r w:rsidRPr="00C7477E">
        <w:rPr>
          <w:rFonts w:ascii="Times New Roman" w:hAnsi="Times New Roman" w:cs="Times New Roman"/>
          <w:noProof/>
          <w:sz w:val="18"/>
          <w:szCs w:val="18"/>
        </w:rPr>
        <w:t>, 70.</w:t>
      </w:r>
      <w:r w:rsidRPr="00C7477E">
        <w:rPr>
          <w:rFonts w:ascii="Times New Roman" w:hAnsi="Times New Roman" w:cs="Times New Roman"/>
          <w:sz w:val="18"/>
          <w:szCs w:val="18"/>
        </w:rPr>
        <w:fldChar w:fldCharType="end"/>
      </w:r>
      <w:bookmarkStart w:id="36" w:name="_GoBack"/>
      <w:bookmarkEnd w:id="3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Liberation Sans">
    <w:altName w:val="Arial"/>
    <w:charset w:val="01"/>
    <w:family w:val="roman"/>
    <w:pitch w:val="variable"/>
  </w:font>
  <w:font w:name="Lucida Sans Unicode">
    <w:panose1 w:val="020B0602030504020204"/>
    <w:charset w:val="A2"/>
    <w:family w:val="swiss"/>
    <w:pitch w:val="variable"/>
    <w:sig w:usb0="80000AFF" w:usb1="0000396B" w:usb2="00000000" w:usb3="00000000" w:csb0="000000BF" w:csb1="00000000"/>
  </w:font>
  <w:font w:name="Lohit Marathi">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AE01" w14:textId="65F73277" w:rsidR="001A46FF" w:rsidRDefault="001A46FF">
    <w:pPr>
      <w:pStyle w:val="Altbilgi"/>
      <w:jc w:val="right"/>
    </w:pPr>
    <w:r>
      <w:fldChar w:fldCharType="begin"/>
    </w:r>
    <w:r>
      <w:instrText>PAGE</w:instrText>
    </w:r>
    <w:r>
      <w:fldChar w:fldCharType="separate"/>
    </w:r>
    <w:r w:rsidR="00226F5F">
      <w:rPr>
        <w:noProof/>
      </w:rPr>
      <w:t>24</w:t>
    </w:r>
    <w:r>
      <w:fldChar w:fldCharType="end"/>
    </w:r>
  </w:p>
  <w:p w14:paraId="7D2E16F4" w14:textId="77777777" w:rsidR="001A46FF" w:rsidRDefault="001A46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7542" w14:textId="77777777" w:rsidR="00716D3C" w:rsidRDefault="00716D3C">
      <w:r>
        <w:separator/>
      </w:r>
    </w:p>
  </w:footnote>
  <w:footnote w:type="continuationSeparator" w:id="0">
    <w:p w14:paraId="4E66F252" w14:textId="77777777" w:rsidR="00716D3C" w:rsidRDefault="00716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920"/>
    <w:multiLevelType w:val="multilevel"/>
    <w:tmpl w:val="EBD4C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0436EB"/>
    <w:multiLevelType w:val="hybridMultilevel"/>
    <w:tmpl w:val="776A815A"/>
    <w:lvl w:ilvl="0" w:tplc="5B3C779E">
      <w:start w:val="2014"/>
      <w:numFmt w:val="bullet"/>
      <w:lvlText w:val=""/>
      <w:lvlJc w:val="left"/>
      <w:pPr>
        <w:ind w:left="720" w:hanging="360"/>
      </w:pPr>
      <w:rPr>
        <w:rFonts w:ascii="Symbol" w:eastAsia="Calibr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9848C2"/>
    <w:multiLevelType w:val="multilevel"/>
    <w:tmpl w:val="E86ADB2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W2NLW0NLEwNrG0NDdR0lEKTi0uzszPAykwsqgFAJaEfHMtAAAA"/>
  </w:docVars>
  <w:rsids>
    <w:rsidRoot w:val="00622EB6"/>
    <w:rsid w:val="0001211C"/>
    <w:rsid w:val="000132C7"/>
    <w:rsid w:val="00013882"/>
    <w:rsid w:val="0001470D"/>
    <w:rsid w:val="00017ECD"/>
    <w:rsid w:val="000305D7"/>
    <w:rsid w:val="0003078D"/>
    <w:rsid w:val="00053035"/>
    <w:rsid w:val="00061174"/>
    <w:rsid w:val="0006240D"/>
    <w:rsid w:val="00087598"/>
    <w:rsid w:val="00087AAE"/>
    <w:rsid w:val="00090C65"/>
    <w:rsid w:val="000936F2"/>
    <w:rsid w:val="000965C4"/>
    <w:rsid w:val="000A4607"/>
    <w:rsid w:val="000B543A"/>
    <w:rsid w:val="000C3E4A"/>
    <w:rsid w:val="000C62D1"/>
    <w:rsid w:val="000C79BA"/>
    <w:rsid w:val="000D239D"/>
    <w:rsid w:val="000D2C22"/>
    <w:rsid w:val="000D4A9C"/>
    <w:rsid w:val="000D74D1"/>
    <w:rsid w:val="000E2BC0"/>
    <w:rsid w:val="000E6283"/>
    <w:rsid w:val="000F286B"/>
    <w:rsid w:val="000F2E8D"/>
    <w:rsid w:val="000F3175"/>
    <w:rsid w:val="000F4BE3"/>
    <w:rsid w:val="00112798"/>
    <w:rsid w:val="001128BD"/>
    <w:rsid w:val="001131B4"/>
    <w:rsid w:val="00120490"/>
    <w:rsid w:val="00121666"/>
    <w:rsid w:val="00123046"/>
    <w:rsid w:val="00124DF5"/>
    <w:rsid w:val="00126532"/>
    <w:rsid w:val="00127183"/>
    <w:rsid w:val="00142323"/>
    <w:rsid w:val="00143990"/>
    <w:rsid w:val="001440F6"/>
    <w:rsid w:val="00146CC9"/>
    <w:rsid w:val="0014770A"/>
    <w:rsid w:val="00147C1C"/>
    <w:rsid w:val="00152853"/>
    <w:rsid w:val="00157F11"/>
    <w:rsid w:val="0016679F"/>
    <w:rsid w:val="00174499"/>
    <w:rsid w:val="001914B6"/>
    <w:rsid w:val="001943D9"/>
    <w:rsid w:val="0019481D"/>
    <w:rsid w:val="0019707E"/>
    <w:rsid w:val="001A1C5F"/>
    <w:rsid w:val="001A46FF"/>
    <w:rsid w:val="001B18E6"/>
    <w:rsid w:val="001B5E2A"/>
    <w:rsid w:val="001C1653"/>
    <w:rsid w:val="001C4681"/>
    <w:rsid w:val="001C60DA"/>
    <w:rsid w:val="001C6412"/>
    <w:rsid w:val="001C7025"/>
    <w:rsid w:val="001C7CB9"/>
    <w:rsid w:val="001E186F"/>
    <w:rsid w:val="001E61ED"/>
    <w:rsid w:val="001F0909"/>
    <w:rsid w:val="001F58C4"/>
    <w:rsid w:val="002017E2"/>
    <w:rsid w:val="00204520"/>
    <w:rsid w:val="0021637E"/>
    <w:rsid w:val="00221573"/>
    <w:rsid w:val="00226F5F"/>
    <w:rsid w:val="00230705"/>
    <w:rsid w:val="00234FC1"/>
    <w:rsid w:val="00236DBA"/>
    <w:rsid w:val="0025190A"/>
    <w:rsid w:val="0025338B"/>
    <w:rsid w:val="002563B6"/>
    <w:rsid w:val="00260EC3"/>
    <w:rsid w:val="00270E05"/>
    <w:rsid w:val="00271C1C"/>
    <w:rsid w:val="00272E24"/>
    <w:rsid w:val="002760DA"/>
    <w:rsid w:val="00285C1B"/>
    <w:rsid w:val="00287C46"/>
    <w:rsid w:val="002959A7"/>
    <w:rsid w:val="002A323D"/>
    <w:rsid w:val="002A4031"/>
    <w:rsid w:val="002B53E4"/>
    <w:rsid w:val="002B6244"/>
    <w:rsid w:val="002D51B5"/>
    <w:rsid w:val="002D71B2"/>
    <w:rsid w:val="002E41C5"/>
    <w:rsid w:val="002E5310"/>
    <w:rsid w:val="002E7EA8"/>
    <w:rsid w:val="002F2F3C"/>
    <w:rsid w:val="002F3695"/>
    <w:rsid w:val="00300DCF"/>
    <w:rsid w:val="00302C42"/>
    <w:rsid w:val="00303EF9"/>
    <w:rsid w:val="00304DB8"/>
    <w:rsid w:val="00313FFE"/>
    <w:rsid w:val="003155CC"/>
    <w:rsid w:val="00316292"/>
    <w:rsid w:val="00317608"/>
    <w:rsid w:val="00326902"/>
    <w:rsid w:val="00335724"/>
    <w:rsid w:val="00336E74"/>
    <w:rsid w:val="00347E49"/>
    <w:rsid w:val="00351528"/>
    <w:rsid w:val="00357788"/>
    <w:rsid w:val="00366AF8"/>
    <w:rsid w:val="003671A6"/>
    <w:rsid w:val="003728E0"/>
    <w:rsid w:val="00374CB1"/>
    <w:rsid w:val="00375EC7"/>
    <w:rsid w:val="00385996"/>
    <w:rsid w:val="0038604F"/>
    <w:rsid w:val="003952D9"/>
    <w:rsid w:val="0039769F"/>
    <w:rsid w:val="00397F56"/>
    <w:rsid w:val="003C4D1A"/>
    <w:rsid w:val="003C56D5"/>
    <w:rsid w:val="003D0059"/>
    <w:rsid w:val="003F084C"/>
    <w:rsid w:val="003F3BC2"/>
    <w:rsid w:val="00403C19"/>
    <w:rsid w:val="00411671"/>
    <w:rsid w:val="004125E9"/>
    <w:rsid w:val="00415F4D"/>
    <w:rsid w:val="0042235C"/>
    <w:rsid w:val="00426036"/>
    <w:rsid w:val="004321B6"/>
    <w:rsid w:val="00447E89"/>
    <w:rsid w:val="00450A2E"/>
    <w:rsid w:val="00451919"/>
    <w:rsid w:val="00454050"/>
    <w:rsid w:val="00456F51"/>
    <w:rsid w:val="004572E1"/>
    <w:rsid w:val="00463D3C"/>
    <w:rsid w:val="00474C3C"/>
    <w:rsid w:val="00475130"/>
    <w:rsid w:val="00480410"/>
    <w:rsid w:val="0048069D"/>
    <w:rsid w:val="00487D6D"/>
    <w:rsid w:val="004934FD"/>
    <w:rsid w:val="00494FC5"/>
    <w:rsid w:val="004A2D39"/>
    <w:rsid w:val="004A3BD7"/>
    <w:rsid w:val="004B2AAE"/>
    <w:rsid w:val="004B766B"/>
    <w:rsid w:val="004C1995"/>
    <w:rsid w:val="004C1B96"/>
    <w:rsid w:val="004C5A57"/>
    <w:rsid w:val="004C63EA"/>
    <w:rsid w:val="004C6F81"/>
    <w:rsid w:val="004D1218"/>
    <w:rsid w:val="004E2D2E"/>
    <w:rsid w:val="004E351C"/>
    <w:rsid w:val="004E38BC"/>
    <w:rsid w:val="004E6002"/>
    <w:rsid w:val="00505E4A"/>
    <w:rsid w:val="005121C5"/>
    <w:rsid w:val="00515584"/>
    <w:rsid w:val="00525C7F"/>
    <w:rsid w:val="00527760"/>
    <w:rsid w:val="005277C9"/>
    <w:rsid w:val="005305B3"/>
    <w:rsid w:val="00532231"/>
    <w:rsid w:val="00535DCB"/>
    <w:rsid w:val="00536615"/>
    <w:rsid w:val="00540C7B"/>
    <w:rsid w:val="005479A8"/>
    <w:rsid w:val="00550D73"/>
    <w:rsid w:val="00551891"/>
    <w:rsid w:val="0055758E"/>
    <w:rsid w:val="005625FB"/>
    <w:rsid w:val="005636B9"/>
    <w:rsid w:val="00573906"/>
    <w:rsid w:val="0057641C"/>
    <w:rsid w:val="00587FDA"/>
    <w:rsid w:val="005961C8"/>
    <w:rsid w:val="005A5CB1"/>
    <w:rsid w:val="005A7250"/>
    <w:rsid w:val="005B5CD8"/>
    <w:rsid w:val="005C3226"/>
    <w:rsid w:val="005C46FF"/>
    <w:rsid w:val="005C5A95"/>
    <w:rsid w:val="005D0AE7"/>
    <w:rsid w:val="005D212B"/>
    <w:rsid w:val="005D4072"/>
    <w:rsid w:val="005F11B2"/>
    <w:rsid w:val="005F1501"/>
    <w:rsid w:val="005F2C3B"/>
    <w:rsid w:val="005F3E7A"/>
    <w:rsid w:val="00616D16"/>
    <w:rsid w:val="00622EB6"/>
    <w:rsid w:val="00627F5A"/>
    <w:rsid w:val="00634EEA"/>
    <w:rsid w:val="00635790"/>
    <w:rsid w:val="006376D1"/>
    <w:rsid w:val="00644C9D"/>
    <w:rsid w:val="006613B8"/>
    <w:rsid w:val="0066593D"/>
    <w:rsid w:val="00670E0C"/>
    <w:rsid w:val="00673079"/>
    <w:rsid w:val="006807CF"/>
    <w:rsid w:val="0068427F"/>
    <w:rsid w:val="00686C90"/>
    <w:rsid w:val="006926AF"/>
    <w:rsid w:val="00692AF7"/>
    <w:rsid w:val="00694F78"/>
    <w:rsid w:val="00696248"/>
    <w:rsid w:val="006965A3"/>
    <w:rsid w:val="006A1211"/>
    <w:rsid w:val="006A51D1"/>
    <w:rsid w:val="006B11FB"/>
    <w:rsid w:val="006C22F5"/>
    <w:rsid w:val="006C3847"/>
    <w:rsid w:val="006C7183"/>
    <w:rsid w:val="006D49E5"/>
    <w:rsid w:val="006E036B"/>
    <w:rsid w:val="006E7453"/>
    <w:rsid w:val="006F5DB5"/>
    <w:rsid w:val="00700DBC"/>
    <w:rsid w:val="00702C31"/>
    <w:rsid w:val="00705521"/>
    <w:rsid w:val="00710366"/>
    <w:rsid w:val="00710F2F"/>
    <w:rsid w:val="007127ED"/>
    <w:rsid w:val="00712C1B"/>
    <w:rsid w:val="00716D3C"/>
    <w:rsid w:val="00717330"/>
    <w:rsid w:val="0072101C"/>
    <w:rsid w:val="007239C5"/>
    <w:rsid w:val="007338A0"/>
    <w:rsid w:val="00735F8E"/>
    <w:rsid w:val="00742A69"/>
    <w:rsid w:val="00743D73"/>
    <w:rsid w:val="00746991"/>
    <w:rsid w:val="00755A97"/>
    <w:rsid w:val="00757E23"/>
    <w:rsid w:val="00782A04"/>
    <w:rsid w:val="00790B26"/>
    <w:rsid w:val="007920FE"/>
    <w:rsid w:val="0079356B"/>
    <w:rsid w:val="007950D3"/>
    <w:rsid w:val="007A10B3"/>
    <w:rsid w:val="007A196F"/>
    <w:rsid w:val="007A1C17"/>
    <w:rsid w:val="007A40BE"/>
    <w:rsid w:val="007A4B0F"/>
    <w:rsid w:val="007A6353"/>
    <w:rsid w:val="007B08B7"/>
    <w:rsid w:val="007B4976"/>
    <w:rsid w:val="007B7253"/>
    <w:rsid w:val="007C35F6"/>
    <w:rsid w:val="007D006E"/>
    <w:rsid w:val="007E6D8D"/>
    <w:rsid w:val="007F71B6"/>
    <w:rsid w:val="0081437F"/>
    <w:rsid w:val="00820400"/>
    <w:rsid w:val="00827B03"/>
    <w:rsid w:val="008340B4"/>
    <w:rsid w:val="00835655"/>
    <w:rsid w:val="008450F5"/>
    <w:rsid w:val="00847A8B"/>
    <w:rsid w:val="00865242"/>
    <w:rsid w:val="00871137"/>
    <w:rsid w:val="008714A1"/>
    <w:rsid w:val="00880027"/>
    <w:rsid w:val="008872FF"/>
    <w:rsid w:val="00887A63"/>
    <w:rsid w:val="008910D0"/>
    <w:rsid w:val="00892AD9"/>
    <w:rsid w:val="00893911"/>
    <w:rsid w:val="00896E89"/>
    <w:rsid w:val="008A3A48"/>
    <w:rsid w:val="008A7E12"/>
    <w:rsid w:val="008B19B3"/>
    <w:rsid w:val="008B5BF6"/>
    <w:rsid w:val="008B7D06"/>
    <w:rsid w:val="008C0EAF"/>
    <w:rsid w:val="008C26C6"/>
    <w:rsid w:val="008C4119"/>
    <w:rsid w:val="008C6598"/>
    <w:rsid w:val="008D14C3"/>
    <w:rsid w:val="008D2178"/>
    <w:rsid w:val="008E4A43"/>
    <w:rsid w:val="008F1F93"/>
    <w:rsid w:val="008F2127"/>
    <w:rsid w:val="008F354C"/>
    <w:rsid w:val="008F42EB"/>
    <w:rsid w:val="008F46DF"/>
    <w:rsid w:val="00902C5D"/>
    <w:rsid w:val="009138DB"/>
    <w:rsid w:val="00920B0F"/>
    <w:rsid w:val="00925102"/>
    <w:rsid w:val="009267CF"/>
    <w:rsid w:val="00926E21"/>
    <w:rsid w:val="00927D36"/>
    <w:rsid w:val="0093053C"/>
    <w:rsid w:val="009305FF"/>
    <w:rsid w:val="00930D67"/>
    <w:rsid w:val="00942D7D"/>
    <w:rsid w:val="00942ECC"/>
    <w:rsid w:val="00942FE7"/>
    <w:rsid w:val="00944B39"/>
    <w:rsid w:val="0095182A"/>
    <w:rsid w:val="0095604C"/>
    <w:rsid w:val="00956C50"/>
    <w:rsid w:val="0096621B"/>
    <w:rsid w:val="00981E4A"/>
    <w:rsid w:val="009862CF"/>
    <w:rsid w:val="00986346"/>
    <w:rsid w:val="00986715"/>
    <w:rsid w:val="00991A2C"/>
    <w:rsid w:val="00993B29"/>
    <w:rsid w:val="00993C5F"/>
    <w:rsid w:val="00994ACB"/>
    <w:rsid w:val="00995B89"/>
    <w:rsid w:val="009A3552"/>
    <w:rsid w:val="009A46E0"/>
    <w:rsid w:val="009A555E"/>
    <w:rsid w:val="009B10E4"/>
    <w:rsid w:val="009B7471"/>
    <w:rsid w:val="009C78A4"/>
    <w:rsid w:val="009E43B5"/>
    <w:rsid w:val="009E7411"/>
    <w:rsid w:val="009F2633"/>
    <w:rsid w:val="009F36D4"/>
    <w:rsid w:val="009F7FA8"/>
    <w:rsid w:val="00A0379A"/>
    <w:rsid w:val="00A11B13"/>
    <w:rsid w:val="00A17F21"/>
    <w:rsid w:val="00A27FFC"/>
    <w:rsid w:val="00A3020C"/>
    <w:rsid w:val="00A31761"/>
    <w:rsid w:val="00A36306"/>
    <w:rsid w:val="00A422B1"/>
    <w:rsid w:val="00A43466"/>
    <w:rsid w:val="00A450A3"/>
    <w:rsid w:val="00A45425"/>
    <w:rsid w:val="00A46135"/>
    <w:rsid w:val="00A702D8"/>
    <w:rsid w:val="00A710D9"/>
    <w:rsid w:val="00A860C3"/>
    <w:rsid w:val="00A8773B"/>
    <w:rsid w:val="00A91B35"/>
    <w:rsid w:val="00A93450"/>
    <w:rsid w:val="00A96117"/>
    <w:rsid w:val="00AB0860"/>
    <w:rsid w:val="00AB1EB1"/>
    <w:rsid w:val="00AB2781"/>
    <w:rsid w:val="00AB5C8D"/>
    <w:rsid w:val="00AB636F"/>
    <w:rsid w:val="00AC26E9"/>
    <w:rsid w:val="00AC7359"/>
    <w:rsid w:val="00AE0169"/>
    <w:rsid w:val="00AE314F"/>
    <w:rsid w:val="00AF251F"/>
    <w:rsid w:val="00B1242F"/>
    <w:rsid w:val="00B13AFF"/>
    <w:rsid w:val="00B22F42"/>
    <w:rsid w:val="00B2398C"/>
    <w:rsid w:val="00B3153A"/>
    <w:rsid w:val="00B3638F"/>
    <w:rsid w:val="00B422AB"/>
    <w:rsid w:val="00B51DFF"/>
    <w:rsid w:val="00B60BAB"/>
    <w:rsid w:val="00B61DF9"/>
    <w:rsid w:val="00B71B45"/>
    <w:rsid w:val="00B72F39"/>
    <w:rsid w:val="00B82CE0"/>
    <w:rsid w:val="00B847A0"/>
    <w:rsid w:val="00B9129D"/>
    <w:rsid w:val="00B9619A"/>
    <w:rsid w:val="00B961CF"/>
    <w:rsid w:val="00BB5928"/>
    <w:rsid w:val="00BC7798"/>
    <w:rsid w:val="00BD3BC2"/>
    <w:rsid w:val="00BD71C5"/>
    <w:rsid w:val="00BE1A1F"/>
    <w:rsid w:val="00C014CF"/>
    <w:rsid w:val="00C05645"/>
    <w:rsid w:val="00C06F1F"/>
    <w:rsid w:val="00C12479"/>
    <w:rsid w:val="00C16251"/>
    <w:rsid w:val="00C232A7"/>
    <w:rsid w:val="00C378A9"/>
    <w:rsid w:val="00C403D8"/>
    <w:rsid w:val="00C4526D"/>
    <w:rsid w:val="00C543B1"/>
    <w:rsid w:val="00C60A0A"/>
    <w:rsid w:val="00C6516E"/>
    <w:rsid w:val="00C740B4"/>
    <w:rsid w:val="00C7477E"/>
    <w:rsid w:val="00C74C03"/>
    <w:rsid w:val="00C802D4"/>
    <w:rsid w:val="00C81A10"/>
    <w:rsid w:val="00C84721"/>
    <w:rsid w:val="00C866C8"/>
    <w:rsid w:val="00C924CB"/>
    <w:rsid w:val="00C944F3"/>
    <w:rsid w:val="00C94897"/>
    <w:rsid w:val="00C94BD6"/>
    <w:rsid w:val="00C974AA"/>
    <w:rsid w:val="00CA0DDE"/>
    <w:rsid w:val="00CA1FE4"/>
    <w:rsid w:val="00CA39AF"/>
    <w:rsid w:val="00CA6972"/>
    <w:rsid w:val="00CB12C1"/>
    <w:rsid w:val="00CB200C"/>
    <w:rsid w:val="00CD4597"/>
    <w:rsid w:val="00CD5B71"/>
    <w:rsid w:val="00CE0A08"/>
    <w:rsid w:val="00CE6CB7"/>
    <w:rsid w:val="00CF265B"/>
    <w:rsid w:val="00CF733F"/>
    <w:rsid w:val="00D046CF"/>
    <w:rsid w:val="00D14AD1"/>
    <w:rsid w:val="00D2763F"/>
    <w:rsid w:val="00D31CA7"/>
    <w:rsid w:val="00D31EDF"/>
    <w:rsid w:val="00D31FCD"/>
    <w:rsid w:val="00D35B69"/>
    <w:rsid w:val="00D41807"/>
    <w:rsid w:val="00D44297"/>
    <w:rsid w:val="00D507EB"/>
    <w:rsid w:val="00D55AC4"/>
    <w:rsid w:val="00D6061F"/>
    <w:rsid w:val="00D66DE3"/>
    <w:rsid w:val="00D72C11"/>
    <w:rsid w:val="00D73D0C"/>
    <w:rsid w:val="00D80936"/>
    <w:rsid w:val="00D86E86"/>
    <w:rsid w:val="00D90333"/>
    <w:rsid w:val="00D9152E"/>
    <w:rsid w:val="00D92035"/>
    <w:rsid w:val="00DA3F50"/>
    <w:rsid w:val="00DB265D"/>
    <w:rsid w:val="00DC51CB"/>
    <w:rsid w:val="00DC6689"/>
    <w:rsid w:val="00DD3845"/>
    <w:rsid w:val="00DD3A98"/>
    <w:rsid w:val="00DD59F8"/>
    <w:rsid w:val="00DE552B"/>
    <w:rsid w:val="00DF4772"/>
    <w:rsid w:val="00DF5683"/>
    <w:rsid w:val="00E1041D"/>
    <w:rsid w:val="00E1217D"/>
    <w:rsid w:val="00E142DF"/>
    <w:rsid w:val="00E16DF7"/>
    <w:rsid w:val="00E2026C"/>
    <w:rsid w:val="00E2347A"/>
    <w:rsid w:val="00E2379C"/>
    <w:rsid w:val="00E26EA8"/>
    <w:rsid w:val="00E37008"/>
    <w:rsid w:val="00E3769C"/>
    <w:rsid w:val="00E44E3F"/>
    <w:rsid w:val="00E45E20"/>
    <w:rsid w:val="00E5039C"/>
    <w:rsid w:val="00E50F52"/>
    <w:rsid w:val="00E62A1B"/>
    <w:rsid w:val="00E647DC"/>
    <w:rsid w:val="00E717F9"/>
    <w:rsid w:val="00E7318F"/>
    <w:rsid w:val="00E75116"/>
    <w:rsid w:val="00E75679"/>
    <w:rsid w:val="00E77019"/>
    <w:rsid w:val="00E828DF"/>
    <w:rsid w:val="00E856EB"/>
    <w:rsid w:val="00E93C11"/>
    <w:rsid w:val="00E9489E"/>
    <w:rsid w:val="00E97FBC"/>
    <w:rsid w:val="00EA5133"/>
    <w:rsid w:val="00EA7E9B"/>
    <w:rsid w:val="00EB581B"/>
    <w:rsid w:val="00EC581F"/>
    <w:rsid w:val="00EC711A"/>
    <w:rsid w:val="00EC744C"/>
    <w:rsid w:val="00ED182A"/>
    <w:rsid w:val="00ED50BC"/>
    <w:rsid w:val="00ED63E0"/>
    <w:rsid w:val="00EE4F90"/>
    <w:rsid w:val="00EE50DB"/>
    <w:rsid w:val="00EE52CD"/>
    <w:rsid w:val="00EF2C3D"/>
    <w:rsid w:val="00EF2C97"/>
    <w:rsid w:val="00EF2F50"/>
    <w:rsid w:val="00EF3B35"/>
    <w:rsid w:val="00EF6AD2"/>
    <w:rsid w:val="00F04D8C"/>
    <w:rsid w:val="00F06A6F"/>
    <w:rsid w:val="00F12F77"/>
    <w:rsid w:val="00F15D51"/>
    <w:rsid w:val="00F170C2"/>
    <w:rsid w:val="00F206FA"/>
    <w:rsid w:val="00F21211"/>
    <w:rsid w:val="00F304E2"/>
    <w:rsid w:val="00F31A95"/>
    <w:rsid w:val="00F44697"/>
    <w:rsid w:val="00F45603"/>
    <w:rsid w:val="00F46EA4"/>
    <w:rsid w:val="00F50377"/>
    <w:rsid w:val="00F516A8"/>
    <w:rsid w:val="00F54D77"/>
    <w:rsid w:val="00F55202"/>
    <w:rsid w:val="00F65167"/>
    <w:rsid w:val="00F65F9D"/>
    <w:rsid w:val="00F67BCA"/>
    <w:rsid w:val="00F73F2E"/>
    <w:rsid w:val="00F7750B"/>
    <w:rsid w:val="00F8004D"/>
    <w:rsid w:val="00F810B0"/>
    <w:rsid w:val="00F823B4"/>
    <w:rsid w:val="00F830A3"/>
    <w:rsid w:val="00F86DBE"/>
    <w:rsid w:val="00F925B6"/>
    <w:rsid w:val="00F94EC9"/>
    <w:rsid w:val="00F97875"/>
    <w:rsid w:val="00FA317E"/>
    <w:rsid w:val="00FA3B58"/>
    <w:rsid w:val="00FB14C7"/>
    <w:rsid w:val="00FB5059"/>
    <w:rsid w:val="00FB6E34"/>
    <w:rsid w:val="00FC037C"/>
    <w:rsid w:val="00FC6B27"/>
    <w:rsid w:val="00FD0138"/>
    <w:rsid w:val="00FD3F9C"/>
    <w:rsid w:val="00FD641D"/>
    <w:rsid w:val="00FE12E1"/>
    <w:rsid w:val="00FE1AF9"/>
    <w:rsid w:val="00FE29C1"/>
    <w:rsid w:val="00FE2A09"/>
    <w:rsid w:val="00FE4726"/>
    <w:rsid w:val="00FF2FA1"/>
    <w:rsid w:val="00FF6B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Balk1">
    <w:name w:val="heading 1"/>
    <w:basedOn w:val="Normal"/>
    <w:next w:val="Normal"/>
    <w:qFormat/>
    <w:pPr>
      <w:keepNext/>
      <w:keepLines/>
      <w:spacing w:before="480" w:after="0"/>
      <w:outlineLvl w:val="0"/>
    </w:pPr>
    <w:rPr>
      <w:rFonts w:ascii="Cambria" w:hAnsi="Cambria"/>
      <w:b/>
      <w:bCs/>
      <w:color w:val="365F91"/>
      <w:sz w:val="28"/>
      <w:szCs w:val="28"/>
    </w:rPr>
  </w:style>
  <w:style w:type="paragraph" w:styleId="Balk2">
    <w:name w:val="heading 2"/>
    <w:basedOn w:val="Normal"/>
    <w:qFormat/>
    <w:pPr>
      <w:spacing w:before="280" w:after="280"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4C1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qFormat/>
    <w:rPr>
      <w:rFonts w:ascii="Cambria" w:eastAsia="Calibri" w:hAnsi="Cambria" w:cs="Tahoma"/>
      <w:b/>
      <w:bCs/>
      <w:color w:val="365F91"/>
      <w:sz w:val="28"/>
      <w:szCs w:val="28"/>
    </w:rPr>
  </w:style>
  <w:style w:type="character" w:customStyle="1" w:styleId="Balk2Char">
    <w:name w:val="Başlık 2 Char"/>
    <w:basedOn w:val="VarsaylanParagrafYazTipi"/>
    <w:qFormat/>
    <w:rPr>
      <w:rFonts w:ascii="Times New Roman" w:eastAsia="Times New Roman" w:hAnsi="Times New Roman" w:cs="Times New Roman"/>
      <w:b/>
      <w:bCs/>
      <w:sz w:val="36"/>
      <w:szCs w:val="36"/>
      <w:lang w:eastAsia="tr-TR"/>
    </w:rPr>
  </w:style>
  <w:style w:type="character" w:customStyle="1" w:styleId="InternetLink">
    <w:name w:val="Internet Link"/>
    <w:basedOn w:val="VarsaylanParagrafYazTipi"/>
    <w:rPr>
      <w:color w:val="0000FF"/>
      <w:u w:val="single"/>
    </w:rPr>
  </w:style>
  <w:style w:type="character" w:customStyle="1" w:styleId="DipnotMetniChar">
    <w:name w:val="Dipnot Metni Char"/>
    <w:basedOn w:val="VarsaylanParagrafYazTipi"/>
    <w:uiPriority w:val="99"/>
    <w:qFormat/>
    <w:rPr>
      <w:sz w:val="20"/>
      <w:szCs w:val="20"/>
    </w:rPr>
  </w:style>
  <w:style w:type="character" w:styleId="DipnotBavurusu">
    <w:name w:val="footnote reference"/>
    <w:basedOn w:val="VarsaylanParagrafYazTipi"/>
    <w:uiPriority w:val="99"/>
    <w:qFormat/>
    <w:rPr>
      <w:vertAlign w:val="superscript"/>
    </w:rPr>
  </w:style>
  <w:style w:type="character" w:customStyle="1" w:styleId="apple-converted-space">
    <w:name w:val="apple-converted-space"/>
    <w:basedOn w:val="VarsaylanParagrafYazTipi"/>
    <w:qFormat/>
  </w:style>
  <w:style w:type="character" w:customStyle="1" w:styleId="stbilgiChar">
    <w:name w:val="Üstbilgi Char"/>
    <w:basedOn w:val="VarsaylanParagrafYazTipi"/>
    <w:qFormat/>
  </w:style>
  <w:style w:type="character" w:customStyle="1" w:styleId="AltbilgiChar">
    <w:name w:val="Altbilgi Char"/>
    <w:basedOn w:val="VarsaylanParagrafYazTipi"/>
    <w:qFormat/>
  </w:style>
  <w:style w:type="character" w:styleId="Gl">
    <w:name w:val="Strong"/>
    <w:basedOn w:val="VarsaylanParagrafYazTipi"/>
    <w:qFormat/>
    <w:rPr>
      <w:b/>
      <w:bCs/>
    </w:rPr>
  </w:style>
  <w:style w:type="character" w:customStyle="1" w:styleId="BalonMetniChar">
    <w:name w:val="Balon Metni Char"/>
    <w:basedOn w:val="VarsaylanParagrafYazTipi"/>
    <w:qFormat/>
    <w:rPr>
      <w:rFonts w:ascii="Tahoma" w:hAnsi="Tahoma" w:cs="Tahoma"/>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GvdeMetni"/>
    <w:qFormat/>
    <w:pPr>
      <w:keepNext/>
      <w:spacing w:before="240" w:after="120"/>
    </w:pPr>
    <w:rPr>
      <w:rFonts w:ascii="Liberation Sans" w:eastAsia="Lucida Sans Unicode" w:hAnsi="Liberation Sans" w:cs="Lohit Marathi"/>
      <w:sz w:val="28"/>
      <w:szCs w:val="28"/>
    </w:rPr>
  </w:style>
  <w:style w:type="paragraph" w:styleId="GvdeMetni">
    <w:name w:val="Body Text"/>
    <w:basedOn w:val="Normal"/>
    <w:pPr>
      <w:spacing w:after="140" w:line="288" w:lineRule="auto"/>
    </w:pPr>
  </w:style>
  <w:style w:type="paragraph" w:styleId="Liste">
    <w:name w:val="List"/>
    <w:basedOn w:val="GvdeMetni"/>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DipnotMetni">
    <w:name w:val="footnote text"/>
    <w:basedOn w:val="Normal"/>
    <w:uiPriority w:val="99"/>
  </w:style>
  <w:style w:type="paragraph" w:styleId="stbilgi">
    <w:name w:val="header"/>
    <w:basedOn w:val="Normal"/>
    <w:pPr>
      <w:tabs>
        <w:tab w:val="center" w:pos="4536"/>
        <w:tab w:val="right" w:pos="9072"/>
      </w:tabs>
      <w:spacing w:after="0" w:line="240" w:lineRule="auto"/>
    </w:pPr>
  </w:style>
  <w:style w:type="paragraph" w:styleId="Altbilgi">
    <w:name w:val="footer"/>
    <w:basedOn w:val="Normal"/>
    <w:pPr>
      <w:tabs>
        <w:tab w:val="center" w:pos="4536"/>
        <w:tab w:val="right" w:pos="9072"/>
      </w:tabs>
      <w:spacing w:after="0" w:line="240" w:lineRule="auto"/>
    </w:pPr>
  </w:style>
  <w:style w:type="paragraph" w:styleId="BalonMetni">
    <w:name w:val="Balloon Text"/>
    <w:basedOn w:val="Normal"/>
    <w:qFormat/>
    <w:pPr>
      <w:spacing w:after="0" w:line="240" w:lineRule="auto"/>
    </w:pPr>
    <w:rPr>
      <w:rFonts w:ascii="Tahoma" w:hAnsi="Tahoma"/>
      <w:sz w:val="16"/>
      <w:szCs w:val="16"/>
    </w:rPr>
  </w:style>
  <w:style w:type="character" w:styleId="Kpr">
    <w:name w:val="Hyperlink"/>
    <w:basedOn w:val="VarsaylanParagrafYazTipi"/>
    <w:uiPriority w:val="99"/>
    <w:unhideWhenUsed/>
    <w:rsid w:val="00F73F2E"/>
    <w:rPr>
      <w:color w:val="0563C1" w:themeColor="hyperlink"/>
      <w:u w:val="single"/>
    </w:rPr>
  </w:style>
  <w:style w:type="paragraph" w:styleId="SonnotMetni">
    <w:name w:val="endnote text"/>
    <w:basedOn w:val="Normal"/>
    <w:link w:val="SonnotMetniChar"/>
    <w:uiPriority w:val="99"/>
    <w:semiHidden/>
    <w:unhideWhenUsed/>
    <w:rsid w:val="00926E2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26E21"/>
    <w:rPr>
      <w:color w:val="00000A"/>
      <w:szCs w:val="20"/>
    </w:rPr>
  </w:style>
  <w:style w:type="character" w:styleId="SonnotBavurusu">
    <w:name w:val="endnote reference"/>
    <w:basedOn w:val="VarsaylanParagrafYazTipi"/>
    <w:uiPriority w:val="99"/>
    <w:semiHidden/>
    <w:unhideWhenUsed/>
    <w:rsid w:val="00926E21"/>
    <w:rPr>
      <w:vertAlign w:val="superscript"/>
    </w:rPr>
  </w:style>
  <w:style w:type="character" w:customStyle="1" w:styleId="Balk3Char">
    <w:name w:val="Başlık 3 Char"/>
    <w:basedOn w:val="VarsaylanParagrafYazTipi"/>
    <w:link w:val="Balk3"/>
    <w:uiPriority w:val="9"/>
    <w:rsid w:val="004C1995"/>
    <w:rPr>
      <w:rFonts w:asciiTheme="majorHAnsi" w:eastAsiaTheme="majorEastAsia" w:hAnsiTheme="majorHAnsi" w:cstheme="majorBidi"/>
      <w:color w:val="1F4D78" w:themeColor="accent1" w:themeShade="7F"/>
      <w:sz w:val="24"/>
      <w:szCs w:val="24"/>
    </w:rPr>
  </w:style>
  <w:style w:type="character" w:customStyle="1" w:styleId="authors">
    <w:name w:val="authors"/>
    <w:basedOn w:val="VarsaylanParagrafYazTipi"/>
    <w:rsid w:val="005C5A95"/>
  </w:style>
  <w:style w:type="character" w:customStyle="1" w:styleId="Tarih1">
    <w:name w:val="Tarih1"/>
    <w:basedOn w:val="VarsaylanParagrafYazTipi"/>
    <w:rsid w:val="005C5A95"/>
  </w:style>
  <w:style w:type="character" w:customStyle="1" w:styleId="arttitle">
    <w:name w:val="art_title"/>
    <w:basedOn w:val="VarsaylanParagrafYazTipi"/>
    <w:rsid w:val="005C5A95"/>
  </w:style>
  <w:style w:type="character" w:customStyle="1" w:styleId="serialtitle">
    <w:name w:val="serial_title"/>
    <w:basedOn w:val="VarsaylanParagrafYazTipi"/>
    <w:rsid w:val="005C5A95"/>
  </w:style>
  <w:style w:type="character" w:customStyle="1" w:styleId="volumeissue">
    <w:name w:val="volume_issue"/>
    <w:basedOn w:val="VarsaylanParagrafYazTipi"/>
    <w:rsid w:val="005C5A95"/>
  </w:style>
  <w:style w:type="character" w:customStyle="1" w:styleId="pagerange">
    <w:name w:val="page_range"/>
    <w:basedOn w:val="VarsaylanParagrafYazTipi"/>
    <w:rsid w:val="005C5A95"/>
  </w:style>
  <w:style w:type="character" w:customStyle="1" w:styleId="doilink">
    <w:name w:val="doi_link"/>
    <w:basedOn w:val="VarsaylanParagrafYazTipi"/>
    <w:rsid w:val="005C5A95"/>
  </w:style>
  <w:style w:type="character" w:styleId="zlenenKpr">
    <w:name w:val="FollowedHyperlink"/>
    <w:basedOn w:val="VarsaylanParagrafYazTipi"/>
    <w:uiPriority w:val="99"/>
    <w:semiHidden/>
    <w:unhideWhenUsed/>
    <w:rsid w:val="00E16DF7"/>
    <w:rPr>
      <w:color w:val="954F72" w:themeColor="followedHyperlink"/>
      <w:u w:val="single"/>
    </w:rPr>
  </w:style>
  <w:style w:type="paragraph" w:styleId="Dzeltme">
    <w:name w:val="Revision"/>
    <w:hidden/>
    <w:uiPriority w:val="99"/>
    <w:semiHidden/>
    <w:rsid w:val="0081437F"/>
    <w:rPr>
      <w:color w:val="00000A"/>
      <w:sz w:val="22"/>
    </w:rPr>
  </w:style>
  <w:style w:type="character" w:styleId="AklamaBavurusu">
    <w:name w:val="annotation reference"/>
    <w:basedOn w:val="VarsaylanParagrafYazTipi"/>
    <w:uiPriority w:val="99"/>
    <w:semiHidden/>
    <w:unhideWhenUsed/>
    <w:rsid w:val="00D72C11"/>
    <w:rPr>
      <w:sz w:val="16"/>
      <w:szCs w:val="16"/>
    </w:rPr>
  </w:style>
  <w:style w:type="paragraph" w:styleId="AklamaMetni">
    <w:name w:val="annotation text"/>
    <w:basedOn w:val="Normal"/>
    <w:link w:val="AklamaMetniChar"/>
    <w:uiPriority w:val="99"/>
    <w:semiHidden/>
    <w:unhideWhenUsed/>
    <w:rsid w:val="00D72C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2C11"/>
    <w:rPr>
      <w:color w:val="00000A"/>
      <w:szCs w:val="20"/>
    </w:rPr>
  </w:style>
  <w:style w:type="paragraph" w:styleId="AklamaKonusu">
    <w:name w:val="annotation subject"/>
    <w:basedOn w:val="AklamaMetni"/>
    <w:next w:val="AklamaMetni"/>
    <w:link w:val="AklamaKonusuChar"/>
    <w:uiPriority w:val="99"/>
    <w:semiHidden/>
    <w:unhideWhenUsed/>
    <w:rsid w:val="00D72C11"/>
    <w:rPr>
      <w:b/>
      <w:bCs/>
    </w:rPr>
  </w:style>
  <w:style w:type="character" w:customStyle="1" w:styleId="AklamaKonusuChar">
    <w:name w:val="Açıklama Konusu Char"/>
    <w:basedOn w:val="AklamaMetniChar"/>
    <w:link w:val="AklamaKonusu"/>
    <w:uiPriority w:val="99"/>
    <w:semiHidden/>
    <w:rsid w:val="00D72C11"/>
    <w:rPr>
      <w:b/>
      <w:bCs/>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244">
      <w:bodyDiv w:val="1"/>
      <w:marLeft w:val="0"/>
      <w:marRight w:val="0"/>
      <w:marTop w:val="0"/>
      <w:marBottom w:val="0"/>
      <w:divBdr>
        <w:top w:val="none" w:sz="0" w:space="0" w:color="auto"/>
        <w:left w:val="none" w:sz="0" w:space="0" w:color="auto"/>
        <w:bottom w:val="none" w:sz="0" w:space="0" w:color="auto"/>
        <w:right w:val="none" w:sz="0" w:space="0" w:color="auto"/>
      </w:divBdr>
      <w:divsChild>
        <w:div w:id="268859153">
          <w:marLeft w:val="0"/>
          <w:marRight w:val="0"/>
          <w:marTop w:val="0"/>
          <w:marBottom w:val="0"/>
          <w:divBdr>
            <w:top w:val="none" w:sz="0" w:space="0" w:color="auto"/>
            <w:left w:val="none" w:sz="0" w:space="0" w:color="auto"/>
            <w:bottom w:val="none" w:sz="0" w:space="0" w:color="auto"/>
            <w:right w:val="none" w:sz="0" w:space="0" w:color="auto"/>
          </w:divBdr>
        </w:div>
      </w:divsChild>
    </w:div>
    <w:div w:id="755828885">
      <w:bodyDiv w:val="1"/>
      <w:marLeft w:val="0"/>
      <w:marRight w:val="0"/>
      <w:marTop w:val="0"/>
      <w:marBottom w:val="0"/>
      <w:divBdr>
        <w:top w:val="none" w:sz="0" w:space="0" w:color="auto"/>
        <w:left w:val="none" w:sz="0" w:space="0" w:color="auto"/>
        <w:bottom w:val="none" w:sz="0" w:space="0" w:color="auto"/>
        <w:right w:val="none" w:sz="0" w:space="0" w:color="auto"/>
      </w:divBdr>
    </w:div>
    <w:div w:id="188914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www.zaytung.com/haberdetay.asp?newsid=210716" TargetMode="External"/><Relationship Id="rId7" Type="http://schemas.openxmlformats.org/officeDocument/2006/relationships/hyperlink" Target="http://www.zaytung.com/haberdetay.asp?newsid=315454" TargetMode="External"/><Relationship Id="rId2" Type="http://schemas.openxmlformats.org/officeDocument/2006/relationships/hyperlink" Target="http://www.zaytung.com/haberdetay.asp?newsid=210783" TargetMode="External"/><Relationship Id="rId1" Type="http://schemas.openxmlformats.org/officeDocument/2006/relationships/hyperlink" Target="http://www.zaytung.com/haberdetay.asp?newsid=5135" TargetMode="External"/><Relationship Id="rId6" Type="http://schemas.openxmlformats.org/officeDocument/2006/relationships/hyperlink" Target="http://www.zaytung.com/haberdetay.asp?newsid=304365" TargetMode="External"/><Relationship Id="rId5" Type="http://schemas.openxmlformats.org/officeDocument/2006/relationships/hyperlink" Target="http://www.zaytung.com/haberdetay.asp?newsid=299819" TargetMode="External"/><Relationship Id="rId4" Type="http://schemas.openxmlformats.org/officeDocument/2006/relationships/hyperlink" Target="http://www.zaytung.com/haberdetay.asp?newsid=21071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E0AA-DE0B-4E1D-9CD5-D6644181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12789</TotalTime>
  <Pages>24</Pages>
  <Words>6397</Words>
  <Characters>36465</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oguzhan</cp:lastModifiedBy>
  <cp:revision>44</cp:revision>
  <dcterms:created xsi:type="dcterms:W3CDTF">2016-05-25T18:05:00Z</dcterms:created>
  <dcterms:modified xsi:type="dcterms:W3CDTF">2018-12-03T12:05:00Z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6th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Document_1">
    <vt:lpwstr>True</vt:lpwstr>
  </property>
  <property fmtid="{D5CDD505-2E9C-101B-9397-08002B2CF9AE}" pid="30" name="Mendeley Unique User Id_1">
    <vt:lpwstr>85aa241d-09a7-3771-9711-0e82fdb5b68d</vt:lpwstr>
  </property>
  <property fmtid="{D5CDD505-2E9C-101B-9397-08002B2CF9AE}" pid="31" name="Mendeley Citation Style_1">
    <vt:lpwstr>http://www.zotero.org/styles/chicago-fullnote-bibliography</vt:lpwstr>
  </property>
</Properties>
</file>